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60292" w14:textId="5C7D7627" w:rsidR="00E236EF" w:rsidRPr="00796C40" w:rsidRDefault="00E236EF" w:rsidP="00E236EF">
      <w:pPr>
        <w:jc w:val="center"/>
        <w:rPr>
          <w:rFonts w:ascii="Arial Black" w:hAnsi="Arial Black" w:cs="Arial"/>
          <w:color w:val="535C69"/>
          <w:sz w:val="28"/>
          <w:szCs w:val="28"/>
          <w:shd w:val="clear" w:color="auto" w:fill="FFFFFF"/>
        </w:rPr>
      </w:pPr>
      <w:r w:rsidRPr="00E236EF">
        <w:rPr>
          <w:rFonts w:ascii="Arial Black" w:hAnsi="Arial Black" w:cs="Arial"/>
          <w:color w:val="535C69"/>
          <w:sz w:val="28"/>
          <w:szCs w:val="28"/>
          <w:shd w:val="clear" w:color="auto" w:fill="FFFFFF"/>
        </w:rPr>
        <w:t>Застройка эксклюзивных выставочных стендов | Коммерческое предложение</w:t>
      </w:r>
    </w:p>
    <w:p w14:paraId="3BD42863" w14:textId="3E177EF8" w:rsidR="00E236EF" w:rsidRDefault="00E236EF">
      <w:pPr>
        <w:rPr>
          <w:rFonts w:ascii="Arial" w:hAnsi="Arial" w:cs="Arial"/>
          <w:color w:val="535C69"/>
          <w:sz w:val="28"/>
          <w:szCs w:val="28"/>
          <w:shd w:val="clear" w:color="auto" w:fill="FFFFFF"/>
        </w:rPr>
      </w:pPr>
      <w:r>
        <w:rPr>
          <w:rFonts w:ascii="Segoe UI" w:hAnsi="Segoe UI" w:cs="Segoe UI"/>
          <w:noProof/>
          <w:color w:val="535C69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285D3F0" wp14:editId="008796A6">
            <wp:simplePos x="0" y="0"/>
            <wp:positionH relativeFrom="margin">
              <wp:align>right</wp:align>
            </wp:positionH>
            <wp:positionV relativeFrom="paragraph">
              <wp:posOffset>708025</wp:posOffset>
            </wp:positionV>
            <wp:extent cx="5941060" cy="2181225"/>
            <wp:effectExtent l="0" t="0" r="254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 xml:space="preserve">Мы заинтересованы в изготовлении выставочного стенда для вашей компании </w:t>
      </w:r>
      <w:bookmarkStart w:id="0" w:name="_GoBack"/>
      <w:bookmarkEnd w:id="0"/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и хотим предложить вам наши услуги.</w:t>
      </w:r>
    </w:p>
    <w:p w14:paraId="07E35CFC" w14:textId="77777777" w:rsidR="00E236EF" w:rsidRPr="00E236EF" w:rsidRDefault="00E236EF">
      <w:pPr>
        <w:rPr>
          <w:rFonts w:ascii="Segoe UI" w:hAnsi="Segoe UI" w:cs="Segoe UI"/>
          <w:color w:val="535C69"/>
          <w:sz w:val="12"/>
          <w:szCs w:val="12"/>
        </w:rPr>
      </w:pPr>
    </w:p>
    <w:p w14:paraId="5D8821B7" w14:textId="03945A13" w:rsidR="00AE515E" w:rsidRDefault="00E236EF">
      <w:pPr>
        <w:rPr>
          <w:rFonts w:ascii="Arial" w:hAnsi="Arial" w:cs="Arial"/>
          <w:color w:val="535C69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535C69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0ADBD2B" wp14:editId="2A85BB2F">
            <wp:simplePos x="0" y="0"/>
            <wp:positionH relativeFrom="margin">
              <wp:align>left</wp:align>
            </wp:positionH>
            <wp:positionV relativeFrom="paragraph">
              <wp:posOffset>3432175</wp:posOffset>
            </wp:positionV>
            <wp:extent cx="5962650" cy="410083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0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C40">
        <w:rPr>
          <w:rFonts w:ascii="Arial Black" w:hAnsi="Arial Black" w:cs="Arial"/>
          <w:color w:val="535C69"/>
          <w:sz w:val="28"/>
          <w:szCs w:val="28"/>
          <w:shd w:val="clear" w:color="auto" w:fill="FFFFFF"/>
        </w:rPr>
        <w:t>АРХСТРОЙ </w:t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– это инновационная компания, специализирующаяся на проектировании, производстве и строительстве эксклюзивных выставочных стендов. Мы создаем эффектные и функциональные проекты, которые помогают брендам привлекать внимание, усиливать имидж и достигать коммерческих целей.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lastRenderedPageBreak/>
        <w:t>Если у вас уже есть дизайн-проект, мы будем рады показать его рыночную стоимость. Будем благодарны, если вы пришлете нам техническое задание на выставку, чтобы мы в дальнейшем построили с вами партнерские, взаимовыгодные отношения.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 xml:space="preserve">Если вы уже имеете постоянного застройщика, то это выбор </w:t>
      </w:r>
      <w:proofErr w:type="gramStart"/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каждого</w:t>
      </w:r>
      <w:proofErr w:type="gramEnd"/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 xml:space="preserve"> и мы его все цело уважаем. Мы можем сделать вам просчёт вашего дизайн проекта. Это абсолютно бесплатная услуга и, воспользовавшись этой услугой мы готовы предоставить вам реальную рыночную стоимость реализации проекта.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Мы компания полного цикла с богатым опытом работы.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 xml:space="preserve">1. Мы не работаем с подрядчиками, поэтому у нас нет </w:t>
      </w:r>
      <w:proofErr w:type="gramStart"/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наценок</w:t>
      </w:r>
      <w:proofErr w:type="gramEnd"/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 xml:space="preserve"> связанных с подрядом. 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2. Мы недавно обновили парк мебели, вся мебель без потёртостей и "боевых ранений".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3. Мы знаем насколько у наших клиентов частая была проблема с мебелью на их стендах с предыдущими застройщиками.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4. Мы используем только своё оборудование, что значит, что нет наценок за аренду оборудования для возведения конструкций.</w:t>
      </w:r>
      <w:r w:rsidR="00796C40">
        <w:rPr>
          <w:rFonts w:ascii="Segoe UI" w:hAnsi="Segoe UI" w:cs="Segoe UI"/>
          <w:color w:val="535C69"/>
          <w:sz w:val="21"/>
          <w:szCs w:val="21"/>
        </w:rPr>
        <w:br/>
      </w:r>
      <w:r w:rsidR="00796C40">
        <w:rPr>
          <w:rFonts w:ascii="Arial" w:hAnsi="Arial" w:cs="Arial"/>
          <w:color w:val="535C69"/>
          <w:sz w:val="28"/>
          <w:szCs w:val="28"/>
          <w:shd w:val="clear" w:color="auto" w:fill="FFFFFF"/>
        </w:rPr>
        <w:t>5. Мы не работаем с мигрантами. Наши монтажные рабочие - специалисты, которые в сфере уже не первый год. Мы используем ультрафиолетовую печать, что значительно повышает качество реализованного проекта.</w:t>
      </w:r>
    </w:p>
    <w:p w14:paraId="3DD060E7" w14:textId="7E2259B4" w:rsidR="00796C40" w:rsidRDefault="00796C40">
      <w:pPr>
        <w:rPr>
          <w:rFonts w:ascii="Arial" w:hAnsi="Arial" w:cs="Arial"/>
          <w:color w:val="535C69"/>
          <w:sz w:val="28"/>
          <w:szCs w:val="28"/>
          <w:shd w:val="clear" w:color="auto" w:fill="FFFFFF"/>
        </w:rPr>
      </w:pPr>
    </w:p>
    <w:p w14:paraId="06D84741" w14:textId="07501BA3" w:rsidR="00796C40" w:rsidRDefault="00796C40">
      <w:r>
        <w:rPr>
          <w:rFonts w:ascii="Arial Black" w:hAnsi="Arial Black"/>
          <w:color w:val="535C69"/>
          <w:sz w:val="28"/>
          <w:szCs w:val="28"/>
          <w:shd w:val="clear" w:color="auto" w:fill="FFFFFF"/>
        </w:rPr>
        <w:t>С уважением, руководитель проектов</w:t>
      </w:r>
      <w:r>
        <w:rPr>
          <w:rFonts w:ascii="Segoe UI" w:hAnsi="Segoe UI" w:cs="Segoe UI"/>
          <w:color w:val="535C69"/>
          <w:sz w:val="21"/>
          <w:szCs w:val="21"/>
        </w:rPr>
        <w:br/>
      </w:r>
      <w:r w:rsidR="00B16B21">
        <w:rPr>
          <w:rFonts w:ascii="Arial" w:hAnsi="Arial" w:cs="Arial"/>
          <w:color w:val="535C69"/>
          <w:sz w:val="28"/>
          <w:szCs w:val="28"/>
          <w:shd w:val="clear" w:color="auto" w:fill="FFFFFF"/>
        </w:rPr>
        <w:t>Чугаев Артём Романович</w:t>
      </w:r>
      <w:r w:rsidR="00B16B21">
        <w:rPr>
          <w:rFonts w:ascii="Segoe UI" w:hAnsi="Segoe UI" w:cs="Segoe UI"/>
          <w:color w:val="535C69"/>
          <w:sz w:val="21"/>
          <w:szCs w:val="21"/>
        </w:rPr>
        <w:t xml:space="preserve"> </w:t>
      </w:r>
      <w:r>
        <w:rPr>
          <w:rFonts w:ascii="Segoe UI" w:hAnsi="Segoe UI" w:cs="Segoe UI"/>
          <w:color w:val="535C69"/>
          <w:sz w:val="21"/>
          <w:szCs w:val="21"/>
        </w:rPr>
        <w:br/>
      </w:r>
      <w:r>
        <w:rPr>
          <w:rFonts w:ascii="Segoe UI" w:hAnsi="Segoe UI" w:cs="Segoe UI"/>
          <w:color w:val="535C69"/>
          <w:sz w:val="21"/>
          <w:szCs w:val="21"/>
        </w:rPr>
        <w:br/>
      </w:r>
      <w:r>
        <w:rPr>
          <w:rFonts w:ascii="Segoe UI" w:hAnsi="Segoe UI" w:cs="Segoe UI"/>
          <w:color w:val="535C69"/>
          <w:sz w:val="28"/>
          <w:szCs w:val="28"/>
          <w:shd w:val="clear" w:color="auto" w:fill="FFFFFF"/>
        </w:rPr>
        <w:t>+7 (</w:t>
      </w:r>
      <w:r w:rsidR="00B16B21">
        <w:rPr>
          <w:rFonts w:ascii="Segoe UI" w:hAnsi="Segoe UI" w:cs="Segoe UI"/>
          <w:color w:val="535C69"/>
          <w:sz w:val="28"/>
          <w:szCs w:val="28"/>
          <w:shd w:val="clear" w:color="auto" w:fill="FFFFFF"/>
        </w:rPr>
        <w:t>985) 569-80-50</w:t>
      </w:r>
      <w:r>
        <w:rPr>
          <w:rFonts w:ascii="Segoe UI" w:hAnsi="Segoe UI" w:cs="Segoe UI"/>
          <w:color w:val="535C69"/>
          <w:sz w:val="21"/>
          <w:szCs w:val="21"/>
        </w:rPr>
        <w:br/>
      </w:r>
      <w:r>
        <w:rPr>
          <w:rFonts w:ascii="Segoe UI" w:hAnsi="Segoe UI" w:cs="Segoe UI"/>
          <w:color w:val="535C69"/>
          <w:sz w:val="21"/>
          <w:szCs w:val="21"/>
        </w:rPr>
        <w:br/>
      </w:r>
      <w:hyperlink r:id="rId6" w:tgtFrame="_blank" w:history="1">
        <w:r>
          <w:rPr>
            <w:rStyle w:val="a3"/>
            <w:rFonts w:ascii="Segoe UI" w:hAnsi="Segoe UI" w:cs="Segoe UI"/>
            <w:sz w:val="28"/>
            <w:szCs w:val="28"/>
            <w:shd w:val="clear" w:color="auto" w:fill="FFFFFF"/>
          </w:rPr>
          <w:t>4manager@archstroy.tech</w:t>
        </w:r>
      </w:hyperlink>
      <w:r>
        <w:rPr>
          <w:rFonts w:ascii="Segoe UI" w:hAnsi="Segoe UI" w:cs="Segoe UI"/>
          <w:color w:val="535C69"/>
          <w:sz w:val="21"/>
          <w:szCs w:val="21"/>
        </w:rPr>
        <w:br/>
      </w:r>
      <w:hyperlink r:id="rId7" w:tgtFrame="_blank" w:history="1">
        <w:r>
          <w:rPr>
            <w:rStyle w:val="a3"/>
            <w:rFonts w:ascii="Segoe UI" w:hAnsi="Segoe UI" w:cs="Segoe UI"/>
            <w:sz w:val="28"/>
            <w:szCs w:val="28"/>
            <w:shd w:val="clear" w:color="auto" w:fill="FFFFFF"/>
          </w:rPr>
          <w:t>www.archstroy.tech</w:t>
        </w:r>
      </w:hyperlink>
    </w:p>
    <w:sectPr w:rsidR="0079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40"/>
    <w:rsid w:val="0011463F"/>
    <w:rsid w:val="00614B6C"/>
    <w:rsid w:val="00796C40"/>
    <w:rsid w:val="00AE515E"/>
    <w:rsid w:val="00AF44F5"/>
    <w:rsid w:val="00B16B21"/>
    <w:rsid w:val="00E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EEE6"/>
  <w15:chartTrackingRefBased/>
  <w15:docId w15:val="{95DCF163-9D38-4C3E-B7E1-875982E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chstroy.te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manager@archstroy.te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komp-204</dc:creator>
  <cp:keywords/>
  <dc:description/>
  <cp:lastModifiedBy>komp-204</cp:lastModifiedBy>
  <cp:revision>6</cp:revision>
  <dcterms:created xsi:type="dcterms:W3CDTF">2026-01-21T10:49:00Z</dcterms:created>
  <dcterms:modified xsi:type="dcterms:W3CDTF">2026-02-12T12:55:00Z</dcterms:modified>
</cp:coreProperties>
</file>