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B16A" w14:textId="58A29721" w:rsidR="00AD1D64" w:rsidRDefault="005C7B6C" w:rsidP="009A5CDB">
      <w:pPr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Исх. 133/09 от 1</w:t>
      </w:r>
      <w:r w:rsidR="0031392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7</w:t>
      </w:r>
      <w:r w:rsidR="00AD1D6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10</w:t>
      </w:r>
      <w:r w:rsidR="00AD1D6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.23г.</w:t>
      </w:r>
      <w:r w:rsidR="00291DA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</w:t>
      </w:r>
      <w:r w:rsidR="0031392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Руководителю</w:t>
      </w:r>
    </w:p>
    <w:p w14:paraId="4EB501CC" w14:textId="77777777" w:rsidR="009A5CDB" w:rsidRDefault="009A5CDB" w:rsidP="00AD1D64">
      <w:pPr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4D8A3F4" w14:textId="77777777" w:rsidR="00AD1D64" w:rsidRDefault="00AD1D64">
      <w:pPr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43B11E7" w14:textId="416FF235" w:rsidR="005301CA" w:rsidRPr="0027587A" w:rsidRDefault="0027587A">
      <w:pPr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Уважаемы</w:t>
      </w:r>
      <w:r w:rsidR="0031392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е коллеги</w:t>
      </w:r>
      <w:bookmarkStart w:id="0" w:name="_GoBack"/>
      <w:bookmarkEnd w:id="0"/>
      <w:r w:rsidRPr="0027587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, добрый день.</w:t>
      </w:r>
    </w:p>
    <w:p w14:paraId="7FC8756C" w14:textId="77777777" w:rsidR="003F00A3" w:rsidRPr="005301CA" w:rsidRDefault="00911689">
      <w:pPr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 xml:space="preserve">«WILLENERGY.» - онлайн платформа, объединяющая заказчиков и поставщиков электротехнической продукции, которая помогает заказчикам ускорить процесс закупки, подобрать аналоги и сэкономить финансовые ресурсы компании с помощью алгоритмов нейронных сетей. </w:t>
      </w:r>
    </w:p>
    <w:p w14:paraId="484DA69F" w14:textId="77777777" w:rsidR="003F00A3" w:rsidRPr="005301CA" w:rsidRDefault="003F00A3">
      <w:pPr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755"/>
        <w:gridCol w:w="1635"/>
        <w:gridCol w:w="1110"/>
        <w:gridCol w:w="1740"/>
        <w:gridCol w:w="1650"/>
      </w:tblGrid>
      <w:tr w:rsidR="003F00A3" w:rsidRPr="005301CA" w14:paraId="6DCC2339" w14:textId="77777777" w:rsidTr="005301CA">
        <w:trPr>
          <w:trHeight w:val="20"/>
          <w:jc w:val="center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DFB4D" w14:textId="77777777" w:rsidR="003F00A3" w:rsidRPr="005301CA" w:rsidRDefault="0091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Как вы работаете сейчас?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E9522" w14:textId="77777777" w:rsidR="003F00A3" w:rsidRPr="005301CA" w:rsidRDefault="0091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помощью WILLENERGY.</w:t>
            </w:r>
          </w:p>
        </w:tc>
      </w:tr>
      <w:tr w:rsidR="003F00A3" w:rsidRPr="005301CA" w14:paraId="4955EEF3" w14:textId="77777777" w:rsidTr="005301CA">
        <w:trPr>
          <w:trHeight w:val="112"/>
          <w:jc w:val="center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034CC" w14:textId="77777777" w:rsidR="003F00A3" w:rsidRPr="005301CA" w:rsidRDefault="009116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 и составление закупочных спецификаций</w:t>
            </w:r>
          </w:p>
        </w:tc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64FF3" w14:textId="77777777" w:rsidR="003F00A3" w:rsidRPr="005301CA" w:rsidRDefault="0091168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заявки</w:t>
            </w:r>
          </w:p>
        </w:tc>
      </w:tr>
      <w:tr w:rsidR="003F00A3" w:rsidRPr="005301CA" w14:paraId="1C265917" w14:textId="77777777" w:rsidTr="005301CA">
        <w:trPr>
          <w:trHeight w:val="137"/>
          <w:jc w:val="center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CB9AC" w14:textId="77777777" w:rsidR="003F00A3" w:rsidRPr="005301CA" w:rsidRDefault="0091168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поставщиков и подбор аналогов</w:t>
            </w:r>
          </w:p>
        </w:tc>
        <w:tc>
          <w:tcPr>
            <w:tcW w:w="450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BA358" w14:textId="77777777" w:rsidR="003F00A3" w:rsidRPr="005301CA" w:rsidRDefault="0091168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 информации платформой</w:t>
            </w:r>
          </w:p>
        </w:tc>
      </w:tr>
      <w:tr w:rsidR="003F00A3" w:rsidRPr="005301CA" w14:paraId="78D6029C" w14:textId="77777777" w:rsidTr="005301CA">
        <w:trPr>
          <w:trHeight w:val="383"/>
          <w:jc w:val="center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47870" w14:textId="77777777" w:rsidR="003F00A3" w:rsidRPr="005301CA" w:rsidRDefault="0091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  Отправка заявок поставщикам вручную через разные каналы связи, сбор обратной связи</w:t>
            </w:r>
          </w:p>
        </w:tc>
        <w:tc>
          <w:tcPr>
            <w:tcW w:w="450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D1331" w14:textId="77777777" w:rsidR="003F00A3" w:rsidRPr="005301CA" w:rsidRDefault="003F0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A3" w:rsidRPr="005301CA" w14:paraId="2B23BB31" w14:textId="77777777" w:rsidTr="005301CA">
        <w:trPr>
          <w:trHeight w:val="56"/>
          <w:jc w:val="center"/>
        </w:trPr>
        <w:tc>
          <w:tcPr>
            <w:tcW w:w="45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F0346" w14:textId="77777777" w:rsidR="003F00A3" w:rsidRPr="005301CA" w:rsidRDefault="0091168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Сведение и анализ полученной информации от поставщиков </w:t>
            </w:r>
          </w:p>
        </w:tc>
        <w:tc>
          <w:tcPr>
            <w:tcW w:w="450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D5DC9" w14:textId="77777777" w:rsidR="003F00A3" w:rsidRPr="005301CA" w:rsidRDefault="003F0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A3" w:rsidRPr="005301CA" w14:paraId="102002DB" w14:textId="77777777" w:rsidTr="005301CA">
        <w:trPr>
          <w:trHeight w:val="80"/>
          <w:jc w:val="center"/>
        </w:trPr>
        <w:tc>
          <w:tcPr>
            <w:tcW w:w="4500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1121B" w14:textId="77777777" w:rsidR="003F00A3" w:rsidRPr="005301CA" w:rsidRDefault="0091168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лучшего предложения</w:t>
            </w:r>
          </w:p>
        </w:tc>
        <w:tc>
          <w:tcPr>
            <w:tcW w:w="4500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05E57" w14:textId="77777777" w:rsidR="003F00A3" w:rsidRPr="005301CA" w:rsidRDefault="0091168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лучшего предложения по заданным критериям</w:t>
            </w:r>
          </w:p>
        </w:tc>
      </w:tr>
      <w:tr w:rsidR="003F00A3" w:rsidRPr="005301CA" w14:paraId="2CE8E8FC" w14:textId="77777777" w:rsidTr="005301CA">
        <w:trPr>
          <w:trHeight w:val="144"/>
          <w:jc w:val="center"/>
        </w:trPr>
        <w:tc>
          <w:tcPr>
            <w:tcW w:w="4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A3778" w14:textId="77777777" w:rsidR="003F00A3" w:rsidRPr="005301CA" w:rsidRDefault="0091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результате без использования платформы:</w:t>
            </w:r>
          </w:p>
        </w:tc>
        <w:tc>
          <w:tcPr>
            <w:tcW w:w="4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EBB02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результате с использованием платформы WILLENERGY.:</w:t>
            </w:r>
          </w:p>
        </w:tc>
      </w:tr>
      <w:tr w:rsidR="003F00A3" w:rsidRPr="005301CA" w14:paraId="100976CC" w14:textId="77777777" w:rsidTr="005301CA">
        <w:trPr>
          <w:trHeight w:val="102"/>
          <w:jc w:val="center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EDA4B" w14:textId="77777777" w:rsidR="003F00A3" w:rsidRPr="005301CA" w:rsidRDefault="0091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96BC7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2 специалиста</w:t>
            </w:r>
          </w:p>
        </w:tc>
        <w:tc>
          <w:tcPr>
            <w:tcW w:w="16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886F0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10 поставщиков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7044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час 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BAB2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специалист 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EF7E9" w14:textId="77777777" w:rsidR="003F00A3" w:rsidRPr="005301CA" w:rsidRDefault="009116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1C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100 поставщиков</w:t>
            </w:r>
          </w:p>
        </w:tc>
      </w:tr>
    </w:tbl>
    <w:p w14:paraId="561F18B8" w14:textId="77777777" w:rsidR="003F00A3" w:rsidRPr="005301CA" w:rsidRDefault="003F00A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0435EC" w14:textId="77777777" w:rsidR="003F00A3" w:rsidRPr="005301CA" w:rsidRDefault="00911689">
      <w:pPr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 xml:space="preserve">В среднем </w:t>
      </w:r>
      <w:proofErr w:type="gramStart"/>
      <w:r w:rsidRPr="005301CA">
        <w:rPr>
          <w:rFonts w:ascii="Times New Roman" w:eastAsia="Times New Roman" w:hAnsi="Times New Roman" w:cs="Times New Roman"/>
          <w:sz w:val="20"/>
          <w:szCs w:val="20"/>
        </w:rPr>
        <w:t>компания</w:t>
      </w:r>
      <w:proofErr w:type="gramEnd"/>
      <w:r w:rsidRPr="005301CA">
        <w:rPr>
          <w:rFonts w:ascii="Times New Roman" w:eastAsia="Times New Roman" w:hAnsi="Times New Roman" w:cs="Times New Roman"/>
          <w:sz w:val="20"/>
          <w:szCs w:val="20"/>
        </w:rPr>
        <w:t xml:space="preserve"> использующая платформу «WILLENERGY.» за год экономит:</w:t>
      </w:r>
    </w:p>
    <w:p w14:paraId="76954180" w14:textId="77777777" w:rsidR="003F00A3" w:rsidRPr="005301CA" w:rsidRDefault="0091168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>5% на закупке материалов и оборудования;</w:t>
      </w:r>
    </w:p>
    <w:p w14:paraId="56FEB021" w14:textId="6B69C589" w:rsidR="003F00A3" w:rsidRPr="005301CA" w:rsidRDefault="0091168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>500 часов рабочего времени специалистов по закупке и с</w:t>
      </w:r>
      <w:r w:rsidR="005301CA">
        <w:rPr>
          <w:rFonts w:ascii="Times New Roman" w:eastAsia="Times New Roman" w:hAnsi="Times New Roman" w:cs="Times New Roman"/>
          <w:sz w:val="20"/>
          <w:szCs w:val="20"/>
          <w:lang w:val="ru-RU"/>
        </w:rPr>
        <w:t>н</w:t>
      </w:r>
      <w:proofErr w:type="spellStart"/>
      <w:r w:rsidRPr="005301CA">
        <w:rPr>
          <w:rFonts w:ascii="Times New Roman" w:eastAsia="Times New Roman" w:hAnsi="Times New Roman" w:cs="Times New Roman"/>
          <w:sz w:val="20"/>
          <w:szCs w:val="20"/>
        </w:rPr>
        <w:t>абжению</w:t>
      </w:r>
      <w:proofErr w:type="spellEnd"/>
      <w:r w:rsidRPr="005301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3B7D0A9" w14:textId="77777777" w:rsidR="003F00A3" w:rsidRPr="005301CA" w:rsidRDefault="0091168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>300 000 рублей на ФОТ.</w:t>
      </w:r>
    </w:p>
    <w:p w14:paraId="3DCCA1BC" w14:textId="77777777" w:rsidR="003F00A3" w:rsidRPr="005301CA" w:rsidRDefault="003F00A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6587EE" w14:textId="77777777" w:rsidR="003F00A3" w:rsidRPr="005301CA" w:rsidRDefault="0091168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>Платформа «WILLENERGY.» уже прошла экспертизу, аттестацию и оформляет резидентство “Сколково”. Наша команда, при содействии Фонда активно производит внедрение в закупочные системы крупных федеральных компаний.</w:t>
      </w:r>
    </w:p>
    <w:p w14:paraId="481C9F1C" w14:textId="77777777" w:rsidR="003F00A3" w:rsidRPr="005301CA" w:rsidRDefault="003F00A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10D383" w14:textId="77777777" w:rsidR="003F00A3" w:rsidRPr="005301CA" w:rsidRDefault="003F00A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8EF000" w14:textId="02401E5C" w:rsidR="003F00A3" w:rsidRDefault="0091168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01CA">
        <w:rPr>
          <w:rFonts w:ascii="Times New Roman" w:eastAsia="Times New Roman" w:hAnsi="Times New Roman" w:cs="Times New Roman"/>
          <w:sz w:val="20"/>
          <w:szCs w:val="20"/>
        </w:rPr>
        <w:t xml:space="preserve">Свяжитесь с нами, и мы предоставим Вам </w:t>
      </w:r>
      <w:r w:rsidRPr="005301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бесплатный тест-драйв платформы</w:t>
      </w:r>
      <w:r w:rsidRPr="005301CA">
        <w:rPr>
          <w:rFonts w:ascii="Times New Roman" w:eastAsia="Times New Roman" w:hAnsi="Times New Roman" w:cs="Times New Roman"/>
          <w:sz w:val="20"/>
          <w:szCs w:val="20"/>
        </w:rPr>
        <w:t xml:space="preserve"> в течение </w:t>
      </w:r>
      <w:r w:rsidR="0045098B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5301CA">
        <w:rPr>
          <w:rFonts w:ascii="Times New Roman" w:eastAsia="Times New Roman" w:hAnsi="Times New Roman" w:cs="Times New Roman"/>
          <w:sz w:val="20"/>
          <w:szCs w:val="20"/>
        </w:rPr>
        <w:t>0 дней!</w:t>
      </w:r>
    </w:p>
    <w:p w14:paraId="5176F047" w14:textId="77777777" w:rsidR="009A5CDB" w:rsidRDefault="009A5CDB" w:rsidP="008627AF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4F16F6F" w14:textId="31562930" w:rsidR="008627AF" w:rsidRDefault="008627AF" w:rsidP="008627AF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 уважением </w:t>
      </w:r>
    </w:p>
    <w:p w14:paraId="18A2139E" w14:textId="2DDA4725" w:rsidR="009A5CDB" w:rsidRDefault="009A5CDB" w:rsidP="008627AF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Генеральный директор ООО «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СНИБС» 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                                 А.А.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Снарский</w:t>
      </w:r>
      <w:proofErr w:type="spellEnd"/>
    </w:p>
    <w:p w14:paraId="52FE49E7" w14:textId="30663C04" w:rsidR="00890EB1" w:rsidRDefault="00890EB1" w:rsidP="000420B5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D192750" w14:textId="0F130925" w:rsidR="000420B5" w:rsidRPr="000420B5" w:rsidRDefault="00291DA7" w:rsidP="000420B5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Исполнитель:</w:t>
      </w:r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>Емельчев</w:t>
      </w:r>
      <w:proofErr w:type="spellEnd"/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А.В.</w:t>
      </w:r>
      <w:r w:rsidR="005C7B6C">
        <w:rPr>
          <w:rFonts w:ascii="Times New Roman" w:hAnsi="Times New Roman" w:cs="Times New Roman"/>
          <w:b/>
          <w:bCs/>
          <w:sz w:val="20"/>
          <w:szCs w:val="20"/>
          <w:lang w:val="ru-RU"/>
        </w:rPr>
        <w:t>, тел.</w:t>
      </w:r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+7(987)908</w:t>
      </w:r>
      <w:r w:rsidR="005C7B6C">
        <w:rPr>
          <w:rFonts w:ascii="Times New Roman" w:hAnsi="Times New Roman" w:cs="Times New Roman"/>
          <w:b/>
          <w:bCs/>
          <w:sz w:val="20"/>
          <w:szCs w:val="20"/>
          <w:lang w:val="ru-RU"/>
        </w:rPr>
        <w:t>-</w:t>
      </w:r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>45</w:t>
      </w:r>
      <w:r w:rsidR="005C7B6C">
        <w:rPr>
          <w:rFonts w:ascii="Times New Roman" w:hAnsi="Times New Roman" w:cs="Times New Roman"/>
          <w:b/>
          <w:bCs/>
          <w:sz w:val="20"/>
          <w:szCs w:val="20"/>
          <w:lang w:val="ru-RU"/>
        </w:rPr>
        <w:t>-</w:t>
      </w:r>
      <w:r w:rsidR="000420B5">
        <w:rPr>
          <w:rFonts w:ascii="Times New Roman" w:hAnsi="Times New Roman" w:cs="Times New Roman"/>
          <w:b/>
          <w:bCs/>
          <w:sz w:val="20"/>
          <w:szCs w:val="20"/>
          <w:lang w:val="ru-RU"/>
        </w:rPr>
        <w:t>55</w:t>
      </w:r>
    </w:p>
    <w:p w14:paraId="0B8E61DC" w14:textId="28178825" w:rsidR="000420B5" w:rsidRPr="005C7B6C" w:rsidRDefault="000420B5" w:rsidP="000420B5">
      <w:pPr>
        <w:rPr>
          <w:rFonts w:ascii="Times New Roman" w:hAnsi="Times New Roman" w:cs="Times New Roman"/>
          <w:b/>
          <w:bCs/>
          <w:color w:val="002060"/>
          <w:sz w:val="20"/>
          <w:szCs w:val="20"/>
          <w:lang w:val="ru-RU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F00A3" w:rsidRPr="005301CA" w14:paraId="6415B8CE" w14:textId="77777777" w:rsidTr="00890EB1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6AD3" w14:textId="2EBD5AEE" w:rsidR="003F00A3" w:rsidRPr="005301CA" w:rsidRDefault="003F0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FF49" w14:textId="7A2704AE" w:rsidR="003F00A3" w:rsidRPr="000420B5" w:rsidRDefault="003F0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7D2B" w14:textId="03F7DED6" w:rsidR="003F00A3" w:rsidRPr="005301CA" w:rsidRDefault="000420B5" w:rsidP="00042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20B5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htt</w:t>
            </w:r>
            <w:proofErr w:type="spellEnd"/>
            <w:r w:rsidR="00911689" w:rsidRPr="000420B5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ps://willenergy.ru/</w:t>
            </w:r>
          </w:p>
        </w:tc>
      </w:tr>
    </w:tbl>
    <w:p w14:paraId="5F18592E" w14:textId="77777777" w:rsidR="003F00A3" w:rsidRPr="005301CA" w:rsidRDefault="003F00A3">
      <w:pPr>
        <w:rPr>
          <w:sz w:val="20"/>
          <w:szCs w:val="20"/>
        </w:rPr>
      </w:pPr>
    </w:p>
    <w:p w14:paraId="7B59D6D1" w14:textId="77777777" w:rsidR="003F00A3" w:rsidRPr="005301CA" w:rsidRDefault="003F00A3">
      <w:pPr>
        <w:rPr>
          <w:sz w:val="20"/>
          <w:szCs w:val="20"/>
        </w:rPr>
      </w:pPr>
    </w:p>
    <w:sectPr w:rsidR="003F00A3" w:rsidRPr="005301CA">
      <w:headerReference w:type="default" r:id="rId8"/>
      <w:pgSz w:w="11909" w:h="16834"/>
      <w:pgMar w:top="708" w:right="1440" w:bottom="691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D400" w14:textId="77777777" w:rsidR="003D1D22" w:rsidRDefault="003D1D22">
      <w:pPr>
        <w:spacing w:line="240" w:lineRule="auto"/>
      </w:pPr>
      <w:r>
        <w:separator/>
      </w:r>
    </w:p>
  </w:endnote>
  <w:endnote w:type="continuationSeparator" w:id="0">
    <w:p w14:paraId="10DD58FD" w14:textId="77777777" w:rsidR="003D1D22" w:rsidRDefault="003D1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C633" w14:textId="77777777" w:rsidR="003D1D22" w:rsidRDefault="003D1D22">
      <w:pPr>
        <w:spacing w:line="240" w:lineRule="auto"/>
      </w:pPr>
      <w:r>
        <w:separator/>
      </w:r>
    </w:p>
  </w:footnote>
  <w:footnote w:type="continuationSeparator" w:id="0">
    <w:p w14:paraId="00DAB2E2" w14:textId="77777777" w:rsidR="003D1D22" w:rsidRDefault="003D1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39C7C" w14:textId="07308DE3" w:rsidR="003F00A3" w:rsidRDefault="003F00A3">
    <w:pPr>
      <w:spacing w:line="240" w:lineRule="auto"/>
      <w:rPr>
        <w:rFonts w:ascii="Times New Roman" w:eastAsia="Times New Roman" w:hAnsi="Times New Roman" w:cs="Times New Roman"/>
      </w:rPr>
    </w:pPr>
  </w:p>
  <w:tbl>
    <w:tblPr>
      <w:tblStyle w:val="a7"/>
      <w:tblW w:w="9571" w:type="dxa"/>
      <w:jc w:val="right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80"/>
      <w:gridCol w:w="4691"/>
    </w:tblGrid>
    <w:tr w:rsidR="003F00A3" w:rsidRPr="005301CA" w14:paraId="11660F62" w14:textId="77777777" w:rsidTr="005301CA">
      <w:trPr>
        <w:trHeight w:val="184"/>
        <w:jc w:val="right"/>
      </w:trPr>
      <w:tc>
        <w:tcPr>
          <w:tcW w:w="488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E71663" w14:textId="6CBFFEBA" w:rsidR="003F00A3" w:rsidRDefault="005301CA">
          <w:r>
            <w:rPr>
              <w:noProof/>
              <w:lang w:val="ru-RU"/>
            </w:rPr>
            <w:drawing>
              <wp:anchor distT="114300" distB="114300" distL="114300" distR="114300" simplePos="0" relativeHeight="251658240" behindDoc="1" locked="0" layoutInCell="1" hidden="0" allowOverlap="1" wp14:anchorId="07D7C964" wp14:editId="292359AB">
                <wp:simplePos x="0" y="0"/>
                <wp:positionH relativeFrom="column">
                  <wp:posOffset>-33020</wp:posOffset>
                </wp:positionH>
                <wp:positionV relativeFrom="paragraph">
                  <wp:posOffset>33655</wp:posOffset>
                </wp:positionV>
                <wp:extent cx="2938463" cy="71437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463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952CFE5" w14:textId="67EBC332" w:rsidR="003F00A3" w:rsidRDefault="003F00A3">
          <w:pPr>
            <w:spacing w:line="240" w:lineRule="auto"/>
            <w:ind w:left="-283" w:right="-10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4691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8FE6EA9" w14:textId="77777777" w:rsidR="003F00A3" w:rsidRDefault="00911689" w:rsidP="005301CA">
          <w:pPr>
            <w:keepNext/>
            <w:keepLines/>
            <w:spacing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Общество с ограниченной ответственностью</w:t>
          </w:r>
        </w:p>
        <w:p w14:paraId="53E84DF1" w14:textId="77777777" w:rsidR="003F00A3" w:rsidRDefault="00911689">
          <w:pPr>
            <w:spacing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«Группа Компаний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«Нейронные</w:t>
          </w:r>
        </w:p>
        <w:p w14:paraId="1202FCD5" w14:textId="77777777" w:rsidR="003F00A3" w:rsidRDefault="00911689">
          <w:pPr>
            <w:spacing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Инвестиционные Бизнес Системы»</w:t>
          </w:r>
        </w:p>
        <w:p w14:paraId="75E1C93D" w14:textId="507CE0C0" w:rsidR="003F00A3" w:rsidRPr="000F3424" w:rsidRDefault="00911689" w:rsidP="006121C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443</w:t>
          </w:r>
          <w:r w:rsidR="00997ACF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124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, Самарская область, г. Самара,</w:t>
          </w:r>
          <w:r w:rsidR="006121CE" w:rsidRPr="006121CE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 6-</w:t>
          </w:r>
          <w:r w:rsidR="005301CA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я просека,</w:t>
          </w:r>
          <w:r w:rsidR="006121CE" w:rsidRPr="006121CE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 </w:t>
          </w:r>
          <w:r w:rsidR="006121CE"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157</w:t>
          </w:r>
        </w:p>
        <w:p w14:paraId="71F20F36" w14:textId="77777777" w:rsidR="003F00A3" w:rsidRDefault="00911689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ИНН/КПП 6316275725/631601001</w:t>
          </w:r>
        </w:p>
        <w:p w14:paraId="6E3E73BD" w14:textId="725CCF38" w:rsidR="003F00A3" w:rsidRPr="000F3424" w:rsidRDefault="00911689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тел</w:t>
          </w:r>
          <w:r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.: </w:t>
          </w:r>
          <w:r w:rsidR="006121CE"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8 </w:t>
          </w:r>
          <w:r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(</w:t>
          </w:r>
          <w:r w:rsidR="006121CE"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846</w:t>
          </w:r>
          <w:r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)</w:t>
          </w:r>
          <w:r w:rsidR="006121CE"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 229-58-78</w:t>
          </w:r>
          <w:r w:rsidRPr="000F3424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,</w:t>
          </w:r>
        </w:p>
        <w:p w14:paraId="6CEB13DE" w14:textId="022B93FB" w:rsidR="003F00A3" w:rsidRPr="0045098B" w:rsidRDefault="00911689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  <w:r w:rsidRPr="006121CE"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>e</w:t>
          </w:r>
          <w:r w:rsidRPr="0045098B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>-</w:t>
          </w:r>
          <w:r w:rsidRPr="006121CE"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>mail</w:t>
          </w:r>
          <w:r w:rsidRPr="0045098B"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  <w:t xml:space="preserve">: </w:t>
          </w:r>
          <w:r w:rsidR="005301CA">
            <w:rPr>
              <w:rFonts w:ascii="Times New Roman" w:eastAsia="Times New Roman" w:hAnsi="Times New Roman" w:cs="Times New Roman"/>
              <w:color w:val="0000FF"/>
              <w:sz w:val="16"/>
              <w:szCs w:val="16"/>
              <w:lang w:val="en-US"/>
            </w:rPr>
            <w:t>info</w:t>
          </w:r>
          <w:r w:rsidRPr="0045098B">
            <w:rPr>
              <w:rFonts w:ascii="Times New Roman" w:eastAsia="Times New Roman" w:hAnsi="Times New Roman" w:cs="Times New Roman"/>
              <w:color w:val="0000FF"/>
              <w:sz w:val="16"/>
              <w:szCs w:val="16"/>
              <w:lang w:val="ru-RU"/>
            </w:rPr>
            <w:t>@</w:t>
          </w:r>
          <w:proofErr w:type="spellStart"/>
          <w:r w:rsidRPr="006121CE">
            <w:rPr>
              <w:rFonts w:ascii="Times New Roman" w:eastAsia="Times New Roman" w:hAnsi="Times New Roman" w:cs="Times New Roman"/>
              <w:color w:val="0000FF"/>
              <w:sz w:val="16"/>
              <w:szCs w:val="16"/>
              <w:lang w:val="en-US"/>
            </w:rPr>
            <w:t>willenergy</w:t>
          </w:r>
          <w:proofErr w:type="spellEnd"/>
          <w:r w:rsidRPr="0045098B">
            <w:rPr>
              <w:rFonts w:ascii="Times New Roman" w:eastAsia="Times New Roman" w:hAnsi="Times New Roman" w:cs="Times New Roman"/>
              <w:color w:val="0000FF"/>
              <w:sz w:val="16"/>
              <w:szCs w:val="16"/>
              <w:lang w:val="ru-RU"/>
            </w:rPr>
            <w:t>.</w:t>
          </w:r>
          <w:proofErr w:type="spellStart"/>
          <w:r w:rsidRPr="006121CE">
            <w:rPr>
              <w:rFonts w:ascii="Times New Roman" w:eastAsia="Times New Roman" w:hAnsi="Times New Roman" w:cs="Times New Roman"/>
              <w:color w:val="0000FF"/>
              <w:sz w:val="16"/>
              <w:szCs w:val="16"/>
              <w:lang w:val="en-US"/>
            </w:rPr>
            <w:t>ru</w:t>
          </w:r>
          <w:proofErr w:type="spellEnd"/>
        </w:p>
      </w:tc>
    </w:tr>
    <w:tr w:rsidR="003F00A3" w:rsidRPr="005301CA" w14:paraId="651BC3B2" w14:textId="77777777" w:rsidTr="005301CA">
      <w:trPr>
        <w:trHeight w:val="184"/>
        <w:jc w:val="right"/>
      </w:trPr>
      <w:tc>
        <w:tcPr>
          <w:tcW w:w="4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368CD17" w14:textId="77777777" w:rsidR="003F00A3" w:rsidRPr="0045098B" w:rsidRDefault="003F00A3">
          <w:pPr>
            <w:spacing w:line="240" w:lineRule="auto"/>
            <w:ind w:left="-283" w:right="-103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</w:p>
      </w:tc>
      <w:tc>
        <w:tcPr>
          <w:tcW w:w="469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36909E75" w14:textId="77777777" w:rsidR="003F00A3" w:rsidRPr="0045098B" w:rsidRDefault="003F00A3">
          <w:pPr>
            <w:keepNext/>
            <w:keepLines/>
            <w:spacing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  <w:lang w:val="ru-RU"/>
            </w:rPr>
          </w:pPr>
        </w:p>
      </w:tc>
    </w:tr>
    <w:tr w:rsidR="003F00A3" w:rsidRPr="005301CA" w14:paraId="784978D2" w14:textId="77777777" w:rsidTr="005301CA">
      <w:trPr>
        <w:trHeight w:val="184"/>
        <w:jc w:val="right"/>
      </w:trPr>
      <w:tc>
        <w:tcPr>
          <w:tcW w:w="4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52F71A8" w14:textId="77777777" w:rsidR="003F00A3" w:rsidRPr="0045098B" w:rsidRDefault="003F00A3">
          <w:pPr>
            <w:spacing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</w:p>
      </w:tc>
      <w:tc>
        <w:tcPr>
          <w:tcW w:w="469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38282CBF" w14:textId="77777777" w:rsidR="003F00A3" w:rsidRPr="0045098B" w:rsidRDefault="003F00A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</w:p>
      </w:tc>
    </w:tr>
    <w:tr w:rsidR="003F00A3" w:rsidRPr="005301CA" w14:paraId="08549F36" w14:textId="77777777" w:rsidTr="005301CA">
      <w:trPr>
        <w:trHeight w:val="253"/>
        <w:jc w:val="right"/>
      </w:trPr>
      <w:tc>
        <w:tcPr>
          <w:tcW w:w="4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5ACFD89" w14:textId="77777777" w:rsidR="003F00A3" w:rsidRPr="0045098B" w:rsidRDefault="003F0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469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48874450" w14:textId="77777777" w:rsidR="003F00A3" w:rsidRPr="0045098B" w:rsidRDefault="003F00A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ru-RU"/>
            </w:rPr>
          </w:pPr>
        </w:p>
      </w:tc>
    </w:tr>
    <w:tr w:rsidR="003F00A3" w:rsidRPr="005301CA" w14:paraId="5A86510F" w14:textId="77777777" w:rsidTr="005301CA">
      <w:trPr>
        <w:trHeight w:val="253"/>
        <w:jc w:val="right"/>
      </w:trPr>
      <w:tc>
        <w:tcPr>
          <w:tcW w:w="4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16C8E8B" w14:textId="77777777" w:rsidR="003F00A3" w:rsidRPr="0045098B" w:rsidRDefault="003F0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469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CA53F9E" w14:textId="77777777" w:rsidR="003F00A3" w:rsidRPr="0045098B" w:rsidRDefault="003F0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</w:tc>
    </w:tr>
  </w:tbl>
  <w:p w14:paraId="6DE0A348" w14:textId="77777777" w:rsidR="003F00A3" w:rsidRPr="0045098B" w:rsidRDefault="003F00A3">
    <w:pPr>
      <w:spacing w:line="240" w:lineRule="auto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E69"/>
    <w:multiLevelType w:val="multilevel"/>
    <w:tmpl w:val="47D87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A4F13"/>
    <w:multiLevelType w:val="multilevel"/>
    <w:tmpl w:val="B37C1E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F87E86"/>
    <w:multiLevelType w:val="multilevel"/>
    <w:tmpl w:val="5FE435F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9735A0"/>
    <w:multiLevelType w:val="multilevel"/>
    <w:tmpl w:val="FCB66BA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C532F3B"/>
    <w:multiLevelType w:val="multilevel"/>
    <w:tmpl w:val="45204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A224581"/>
    <w:multiLevelType w:val="multilevel"/>
    <w:tmpl w:val="51CA33C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3"/>
    <w:rsid w:val="000420B5"/>
    <w:rsid w:val="000C4360"/>
    <w:rsid w:val="000D6CBB"/>
    <w:rsid w:val="000F3424"/>
    <w:rsid w:val="0015653E"/>
    <w:rsid w:val="0027587A"/>
    <w:rsid w:val="00291DA7"/>
    <w:rsid w:val="00313921"/>
    <w:rsid w:val="00375136"/>
    <w:rsid w:val="003D1D22"/>
    <w:rsid w:val="003F00A3"/>
    <w:rsid w:val="0045098B"/>
    <w:rsid w:val="00525250"/>
    <w:rsid w:val="005301CA"/>
    <w:rsid w:val="005C7B6C"/>
    <w:rsid w:val="006121CE"/>
    <w:rsid w:val="00642864"/>
    <w:rsid w:val="00770125"/>
    <w:rsid w:val="007A779C"/>
    <w:rsid w:val="008627AF"/>
    <w:rsid w:val="00890EB1"/>
    <w:rsid w:val="008B1140"/>
    <w:rsid w:val="00911689"/>
    <w:rsid w:val="009120A0"/>
    <w:rsid w:val="00977D1C"/>
    <w:rsid w:val="00997ACF"/>
    <w:rsid w:val="009A5CDB"/>
    <w:rsid w:val="00A44318"/>
    <w:rsid w:val="00AA2892"/>
    <w:rsid w:val="00AD1D64"/>
    <w:rsid w:val="00BD5C36"/>
    <w:rsid w:val="00DB15C0"/>
    <w:rsid w:val="00E20435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D98C5"/>
  <w15:docId w15:val="{AED349BB-0FF9-4245-9A92-5C691AB6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6121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1CE"/>
  </w:style>
  <w:style w:type="paragraph" w:styleId="aa">
    <w:name w:val="footer"/>
    <w:basedOn w:val="a"/>
    <w:link w:val="ab"/>
    <w:uiPriority w:val="99"/>
    <w:unhideWhenUsed/>
    <w:rsid w:val="006121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AE41-455C-4AE5-8A2F-BB069C26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Александр</cp:lastModifiedBy>
  <cp:revision>3</cp:revision>
  <dcterms:created xsi:type="dcterms:W3CDTF">2023-10-17T07:31:00Z</dcterms:created>
  <dcterms:modified xsi:type="dcterms:W3CDTF">2023-10-17T07:33:00Z</dcterms:modified>
</cp:coreProperties>
</file>