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36F6F">
        <w:trPr>
          <w:trHeight w:val="699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Наименование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предприятия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</w:pPr>
            <w:r>
              <w:rPr>
                <w:rFonts w:cs="Calibri"/>
                <w:b/>
                <w:i/>
                <w:sz w:val="28"/>
                <w:szCs w:val="28"/>
              </w:rPr>
              <w:t>Общество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ограниченной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ответственностью</w:t>
            </w:r>
            <w:r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b/>
                <w:i/>
                <w:sz w:val="28"/>
                <w:szCs w:val="28"/>
              </w:rPr>
              <w:t>Конти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Лайф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036F6F">
        <w:trPr>
          <w:trHeight w:val="1261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Краткое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название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</w:pPr>
            <w:r>
              <w:rPr>
                <w:rFonts w:cs="Calibri"/>
                <w:b/>
                <w:i/>
                <w:sz w:val="28"/>
                <w:szCs w:val="28"/>
              </w:rPr>
              <w:t>ООО</w:t>
            </w:r>
            <w:r>
              <w:rPr>
                <w:b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Calibri"/>
                <w:b/>
                <w:i/>
                <w:sz w:val="28"/>
                <w:szCs w:val="28"/>
              </w:rPr>
              <w:t>Конти</w:t>
            </w:r>
            <w:proofErr w:type="spellEnd"/>
            <w:r>
              <w:rPr>
                <w:rFonts w:cs="Calibri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sz w:val="28"/>
                <w:szCs w:val="28"/>
              </w:rPr>
              <w:t>Лайф</w:t>
            </w:r>
            <w:proofErr w:type="spellEnd"/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036F6F">
        <w:trPr>
          <w:trHeight w:val="1405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Юридический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D743E1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171660</w:t>
            </w:r>
            <w:r w:rsidR="00BC7BDD">
              <w:rPr>
                <w:b/>
                <w:i/>
                <w:sz w:val="28"/>
                <w:szCs w:val="28"/>
              </w:rPr>
              <w:t>, Тверская область,</w:t>
            </w:r>
          </w:p>
          <w:p w:rsidR="00D743E1" w:rsidRDefault="00BC7BDD" w:rsidP="00D743E1">
            <w:pPr>
              <w:spacing w:after="0" w:line="240" w:lineRule="auto"/>
              <w:jc w:val="center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г. Красный Холм</w:t>
            </w:r>
            <w:r w:rsidR="00D743E1">
              <w:rPr>
                <w:rFonts w:cs="Calibri"/>
                <w:b/>
                <w:i/>
                <w:sz w:val="28"/>
                <w:szCs w:val="28"/>
              </w:rPr>
              <w:t xml:space="preserve">, </w:t>
            </w:r>
          </w:p>
          <w:p w:rsidR="00036F6F" w:rsidRPr="00D743E1" w:rsidRDefault="00D743E1" w:rsidP="00D743E1">
            <w:pPr>
              <w:spacing w:after="0" w:line="240" w:lineRule="auto"/>
              <w:jc w:val="center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пл. </w:t>
            </w:r>
            <w:proofErr w:type="spellStart"/>
            <w:proofErr w:type="gramStart"/>
            <w:r>
              <w:rPr>
                <w:rFonts w:cs="Calibri"/>
                <w:b/>
                <w:i/>
                <w:sz w:val="28"/>
                <w:szCs w:val="28"/>
              </w:rPr>
              <w:t>Народная,дом</w:t>
            </w:r>
            <w:proofErr w:type="spellEnd"/>
            <w:proofErr w:type="gramEnd"/>
            <w:r>
              <w:rPr>
                <w:rFonts w:cs="Calibri"/>
                <w:b/>
                <w:i/>
                <w:sz w:val="28"/>
                <w:szCs w:val="28"/>
              </w:rPr>
              <w:t xml:space="preserve"> 5</w:t>
            </w:r>
          </w:p>
        </w:tc>
      </w:tr>
      <w:tr w:rsidR="00036F6F">
        <w:trPr>
          <w:trHeight w:val="1411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Почтовый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адрес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D743E1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171660</w:t>
            </w:r>
            <w:r w:rsidR="00BC7BDD">
              <w:rPr>
                <w:b/>
                <w:i/>
                <w:sz w:val="28"/>
                <w:szCs w:val="28"/>
              </w:rPr>
              <w:t>, Тверская область,</w:t>
            </w:r>
          </w:p>
          <w:p w:rsidR="00D743E1" w:rsidRDefault="00BC7BDD" w:rsidP="00D743E1">
            <w:pPr>
              <w:spacing w:after="0" w:line="240" w:lineRule="auto"/>
              <w:jc w:val="center"/>
              <w:rPr>
                <w:rFonts w:cs="Calibri"/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г. Красный Холм</w:t>
            </w:r>
            <w:r w:rsidR="00D743E1">
              <w:rPr>
                <w:rFonts w:cs="Calibri"/>
                <w:b/>
                <w:i/>
                <w:sz w:val="28"/>
                <w:szCs w:val="28"/>
              </w:rPr>
              <w:t>,</w:t>
            </w:r>
          </w:p>
          <w:p w:rsidR="00036F6F" w:rsidRDefault="00D743E1" w:rsidP="00D743E1">
            <w:pPr>
              <w:spacing w:after="0" w:line="240" w:lineRule="auto"/>
              <w:jc w:val="center"/>
            </w:pPr>
            <w:r>
              <w:rPr>
                <w:rFonts w:cs="Calibri"/>
                <w:b/>
                <w:i/>
                <w:sz w:val="28"/>
                <w:szCs w:val="28"/>
              </w:rPr>
              <w:t xml:space="preserve">пл. Народная, дом 5 </w:t>
            </w:r>
          </w:p>
        </w:tc>
      </w:tr>
      <w:tr w:rsidR="00036F6F">
        <w:trPr>
          <w:trHeight w:val="553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Телефон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+7(</w:t>
            </w:r>
            <w:r w:rsidR="002E3796">
              <w:rPr>
                <w:b/>
                <w:i/>
                <w:sz w:val="28"/>
                <w:szCs w:val="28"/>
              </w:rPr>
              <w:t>991)352-41-88</w:t>
            </w:r>
          </w:p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+7(928)959-27-79</w:t>
            </w:r>
          </w:p>
        </w:tc>
      </w:tr>
      <w:tr w:rsidR="00036F6F">
        <w:trPr>
          <w:trHeight w:val="689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ИНН</w:t>
            </w:r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rFonts w:cs="Calibri"/>
                <w:b/>
                <w:i/>
                <w:sz w:val="28"/>
                <w:szCs w:val="28"/>
              </w:rPr>
              <w:t>КПП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6928004376/692801001</w:t>
            </w:r>
          </w:p>
        </w:tc>
      </w:tr>
      <w:tr w:rsidR="00036F6F">
        <w:trPr>
          <w:trHeight w:val="571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ОГРН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</w:pPr>
            <w:r>
              <w:rPr>
                <w:b/>
                <w:i/>
                <w:sz w:val="28"/>
                <w:szCs w:val="28"/>
              </w:rPr>
              <w:t>1186952002401</w:t>
            </w:r>
          </w:p>
        </w:tc>
      </w:tr>
      <w:tr w:rsidR="00036F6F">
        <w:trPr>
          <w:trHeight w:val="1647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Банковские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реквизиты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</w:pPr>
            <w:r>
              <w:rPr>
                <w:rFonts w:cs="Calibri"/>
                <w:b/>
                <w:i/>
                <w:sz w:val="28"/>
                <w:szCs w:val="28"/>
              </w:rPr>
              <w:t>р</w:t>
            </w:r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rFonts w:cs="Calibri"/>
                <w:b/>
                <w:i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 xml:space="preserve"> 40702810363000005359 </w:t>
            </w:r>
            <w:r>
              <w:rPr>
                <w:rFonts w:cs="Calibri"/>
                <w:b/>
                <w:i/>
                <w:sz w:val="28"/>
                <w:szCs w:val="28"/>
              </w:rPr>
              <w:t>в</w:t>
            </w:r>
            <w:r>
              <w:rPr>
                <w:b/>
                <w:i/>
                <w:sz w:val="28"/>
                <w:szCs w:val="28"/>
              </w:rPr>
              <w:t xml:space="preserve"> ТВЕРСКОЕ ОТДЕЛЕН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ИЕ N8607 ПАО СБЕРБАНК, </w:t>
            </w:r>
            <w:r>
              <w:rPr>
                <w:rFonts w:cs="Calibri"/>
                <w:b/>
                <w:i/>
                <w:sz w:val="28"/>
                <w:szCs w:val="28"/>
              </w:rPr>
              <w:t>БИК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28"/>
                <w:szCs w:val="28"/>
              </w:rPr>
              <w:t>042809679,</w:t>
            </w:r>
            <w:r>
              <w:br/>
            </w:r>
            <w:r>
              <w:rPr>
                <w:rFonts w:cs="Calibri"/>
                <w:b/>
                <w:i/>
                <w:sz w:val="28"/>
                <w:szCs w:val="28"/>
              </w:rPr>
              <w:t>к</w:t>
            </w:r>
            <w:proofErr w:type="gramEnd"/>
            <w:r>
              <w:rPr>
                <w:b/>
                <w:i/>
                <w:sz w:val="28"/>
                <w:szCs w:val="28"/>
              </w:rPr>
              <w:t>/</w:t>
            </w:r>
            <w:r>
              <w:rPr>
                <w:rFonts w:cs="Calibri"/>
                <w:b/>
                <w:i/>
                <w:sz w:val="28"/>
                <w:szCs w:val="28"/>
              </w:rPr>
              <w:t>с</w:t>
            </w:r>
            <w:r>
              <w:rPr>
                <w:b/>
                <w:i/>
                <w:sz w:val="28"/>
                <w:szCs w:val="28"/>
              </w:rPr>
              <w:t xml:space="preserve"> 30101810700000000679</w:t>
            </w:r>
          </w:p>
        </w:tc>
      </w:tr>
      <w:tr w:rsidR="00036F6F">
        <w:trPr>
          <w:trHeight w:val="1131"/>
        </w:trPr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cs="Calibri"/>
                <w:b/>
                <w:i/>
                <w:sz w:val="28"/>
                <w:szCs w:val="28"/>
              </w:rPr>
              <w:t>Генеральный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i/>
                <w:sz w:val="28"/>
                <w:szCs w:val="28"/>
              </w:rPr>
              <w:t>директор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036F6F" w:rsidRDefault="00BC7BDD">
            <w:pPr>
              <w:spacing w:after="0" w:line="240" w:lineRule="auto"/>
            </w:pPr>
            <w:r>
              <w:rPr>
                <w:rFonts w:cs="Calibri"/>
                <w:b/>
                <w:i/>
                <w:sz w:val="28"/>
                <w:szCs w:val="28"/>
              </w:rPr>
              <w:t>Казакова Наталья Юрьевна</w:t>
            </w:r>
          </w:p>
        </w:tc>
      </w:tr>
    </w:tbl>
    <w:p w:rsidR="00036F6F" w:rsidRDefault="00036F6F"/>
    <w:sectPr w:rsidR="00036F6F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86" w:rsidRDefault="00773586">
      <w:pPr>
        <w:spacing w:after="0" w:line="240" w:lineRule="auto"/>
      </w:pPr>
      <w:r>
        <w:separator/>
      </w:r>
    </w:p>
  </w:endnote>
  <w:endnote w:type="continuationSeparator" w:id="0">
    <w:p w:rsidR="00773586" w:rsidRDefault="0077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86" w:rsidRDefault="00773586">
      <w:pPr>
        <w:spacing w:after="0" w:line="240" w:lineRule="auto"/>
      </w:pPr>
      <w:r>
        <w:separator/>
      </w:r>
    </w:p>
  </w:footnote>
  <w:footnote w:type="continuationSeparator" w:id="0">
    <w:p w:rsidR="00773586" w:rsidRDefault="0077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F" w:rsidRDefault="00BC7BDD">
    <w:pPr>
      <w:pStyle w:val="aa"/>
      <w:jc w:val="center"/>
      <w:rPr>
        <w:b/>
        <w:i/>
        <w:sz w:val="36"/>
        <w:szCs w:val="36"/>
      </w:rPr>
    </w:pPr>
    <w:r>
      <w:rPr>
        <w:b/>
        <w:i/>
        <w:sz w:val="36"/>
        <w:szCs w:val="36"/>
      </w:rPr>
      <w:t>Карточка предприятия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F6F"/>
    <w:rsid w:val="00036F6F"/>
    <w:rsid w:val="002E3796"/>
    <w:rsid w:val="00773586"/>
    <w:rsid w:val="00BC7BDD"/>
    <w:rsid w:val="00C84343"/>
    <w:rsid w:val="00D7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77782-4BC9-4326-A621-0ECC55B1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C1080"/>
  </w:style>
  <w:style w:type="character" w:customStyle="1" w:styleId="a4">
    <w:name w:val="Нижний колонтитул Знак"/>
    <w:basedOn w:val="a0"/>
    <w:uiPriority w:val="99"/>
    <w:qFormat/>
    <w:rsid w:val="000C108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0C1080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0C1080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rsid w:val="000C1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Путин</dc:creator>
  <dc:description/>
  <cp:lastModifiedBy>user</cp:lastModifiedBy>
  <cp:revision>5</cp:revision>
  <dcterms:created xsi:type="dcterms:W3CDTF">2017-03-23T13:21:00Z</dcterms:created>
  <dcterms:modified xsi:type="dcterms:W3CDTF">2019-03-29T10:08:00Z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