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05" w:rsidRPr="00214105" w:rsidRDefault="00214105" w:rsidP="00214105">
      <w:pPr>
        <w:jc w:val="right"/>
        <w:rPr>
          <w:sz w:val="16"/>
          <w:szCs w:val="16"/>
        </w:rPr>
      </w:pPr>
    </w:p>
    <w:p w:rsidR="00214105" w:rsidRDefault="009B26A0" w:rsidP="00214105">
      <w:pPr>
        <w:jc w:val="right"/>
        <w:rPr>
          <w:sz w:val="48"/>
          <w:szCs w:val="48"/>
        </w:rPr>
      </w:pPr>
      <w:r w:rsidRPr="009B26A0">
        <w:rPr>
          <w:noProof/>
          <w:sz w:val="48"/>
          <w:szCs w:val="48"/>
        </w:rPr>
        <w:drawing>
          <wp:inline distT="0" distB="0" distL="0" distR="0">
            <wp:extent cx="2745105" cy="370712"/>
            <wp:effectExtent l="0" t="0" r="0" b="0"/>
            <wp:docPr id="1" name="Рисунок 1" descr="E:\АРТЭК Логитстик\АРТЭК Логистик\Логотип\logo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РТЭК Логитстик\АРТЭК Логистик\Логотип\logo-8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7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4A1">
        <w:rPr>
          <w:sz w:val="48"/>
          <w:szCs w:val="48"/>
        </w:rPr>
        <w:t xml:space="preserve"> </w:t>
      </w:r>
    </w:p>
    <w:p w:rsidR="00214105" w:rsidRDefault="00214105" w:rsidP="00214105">
      <w:pPr>
        <w:jc w:val="right"/>
        <w:rPr>
          <w:sz w:val="48"/>
          <w:szCs w:val="48"/>
        </w:rPr>
      </w:pPr>
    </w:p>
    <w:p w:rsidR="00214105" w:rsidRPr="00214105" w:rsidRDefault="006C6D71" w:rsidP="00214105">
      <w:pPr>
        <w:jc w:val="right"/>
        <w:rPr>
          <w:b/>
          <w:sz w:val="48"/>
          <w:szCs w:val="48"/>
        </w:rPr>
      </w:pPr>
      <w:r>
        <w:rPr>
          <w:b/>
          <w:sz w:val="32"/>
          <w:szCs w:val="32"/>
        </w:rPr>
        <w:lastRenderedPageBreak/>
        <w:t>ООО "АРТЭК Логистик"</w:t>
      </w:r>
    </w:p>
    <w:p w:rsidR="00214105" w:rsidRDefault="00692DD1" w:rsidP="00214105">
      <w:pPr>
        <w:jc w:val="right"/>
      </w:pPr>
      <w:r>
        <w:t>ИНН</w:t>
      </w:r>
      <w:r w:rsidR="00214105" w:rsidRPr="00214105">
        <w:t>/</w:t>
      </w:r>
      <w:r w:rsidR="00214105">
        <w:t>КПП</w:t>
      </w:r>
      <w:r w:rsidRPr="003F6ECF">
        <w:t xml:space="preserve"> 1650308235</w:t>
      </w:r>
      <w:r w:rsidR="00214105">
        <w:t>/</w:t>
      </w:r>
      <w:r w:rsidRPr="003F6ECF">
        <w:t>165001001</w:t>
      </w:r>
      <w:r>
        <w:t xml:space="preserve"> </w:t>
      </w:r>
    </w:p>
    <w:p w:rsidR="00214105" w:rsidRDefault="00692DD1" w:rsidP="00214105">
      <w:pPr>
        <w:jc w:val="right"/>
      </w:pPr>
      <w:r>
        <w:t>ОГРН</w:t>
      </w:r>
      <w:r w:rsidRPr="003F6ECF">
        <w:t xml:space="preserve"> 1151650008432</w:t>
      </w:r>
    </w:p>
    <w:p w:rsidR="00F75D7B" w:rsidRPr="00CE274A" w:rsidRDefault="00F75D7B" w:rsidP="00CE274A">
      <w:pPr>
        <w:jc w:val="right"/>
        <w:rPr>
          <w:b/>
        </w:rPr>
        <w:sectPr w:rsidR="00F75D7B" w:rsidRPr="00CE274A" w:rsidSect="00214105">
          <w:type w:val="continuous"/>
          <w:pgSz w:w="11906" w:h="16838"/>
          <w:pgMar w:top="1134" w:right="850" w:bottom="1134" w:left="1701" w:header="283" w:footer="1247" w:gutter="0"/>
          <w:cols w:num="2" w:space="708"/>
          <w:docGrid w:linePitch="360"/>
        </w:sectPr>
      </w:pPr>
    </w:p>
    <w:p w:rsidR="00806673" w:rsidRPr="00214105" w:rsidRDefault="00806673" w:rsidP="00F75D7B">
      <w:pPr>
        <w:pBdr>
          <w:bottom w:val="single" w:sz="12" w:space="1" w:color="auto"/>
        </w:pBdr>
      </w:pPr>
    </w:p>
    <w:p w:rsidR="00806673" w:rsidRPr="00214105" w:rsidRDefault="00806673" w:rsidP="00806673"/>
    <w:p w:rsidR="00806673" w:rsidRPr="00214105" w:rsidRDefault="00806673" w:rsidP="00806673"/>
    <w:p w:rsidR="00204AAB" w:rsidRDefault="00BA4BCF" w:rsidP="006C6D71">
      <w:pPr>
        <w:tabs>
          <w:tab w:val="left" w:pos="27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Приглашаем к сотрудничеству</w:t>
      </w:r>
      <w:r w:rsidR="00806673" w:rsidRPr="005A29E5">
        <w:rPr>
          <w:b/>
          <w:sz w:val="32"/>
          <w:szCs w:val="32"/>
        </w:rPr>
        <w:t>!</w:t>
      </w:r>
    </w:p>
    <w:p w:rsidR="00193AB0" w:rsidRDefault="00193AB0" w:rsidP="00806673">
      <w:pPr>
        <w:tabs>
          <w:tab w:val="left" w:pos="2790"/>
        </w:tabs>
        <w:rPr>
          <w:b/>
          <w:sz w:val="32"/>
          <w:szCs w:val="32"/>
        </w:rPr>
      </w:pPr>
    </w:p>
    <w:p w:rsidR="00806673" w:rsidRDefault="00806673" w:rsidP="00806673">
      <w:pPr>
        <w:tabs>
          <w:tab w:val="left" w:pos="2790"/>
        </w:tabs>
      </w:pPr>
    </w:p>
    <w:p w:rsidR="00051ACE" w:rsidRDefault="005A29E5" w:rsidP="001012BE">
      <w:pPr>
        <w:tabs>
          <w:tab w:val="left" w:pos="2790"/>
        </w:tabs>
        <w:jc w:val="both"/>
      </w:pPr>
      <w:r w:rsidRPr="005A29E5">
        <w:rPr>
          <w:b/>
        </w:rPr>
        <w:t xml:space="preserve">           </w:t>
      </w:r>
      <w:r w:rsidR="00806673" w:rsidRPr="00AF2801">
        <w:rPr>
          <w:b/>
        </w:rPr>
        <w:t>О</w:t>
      </w:r>
      <w:r w:rsidR="00051ACE">
        <w:rPr>
          <w:b/>
        </w:rPr>
        <w:t xml:space="preserve">бщество с ограниченной </w:t>
      </w:r>
      <w:r w:rsidR="004211D1">
        <w:rPr>
          <w:b/>
        </w:rPr>
        <w:t xml:space="preserve">ответственностью </w:t>
      </w:r>
      <w:r w:rsidR="006C6D71">
        <w:rPr>
          <w:b/>
        </w:rPr>
        <w:t>"</w:t>
      </w:r>
      <w:r w:rsidR="00806673" w:rsidRPr="00AF2801">
        <w:rPr>
          <w:b/>
        </w:rPr>
        <w:t>А</w:t>
      </w:r>
      <w:r w:rsidR="00671D60" w:rsidRPr="00AF2801">
        <w:rPr>
          <w:b/>
        </w:rPr>
        <w:t>РТЭК</w:t>
      </w:r>
      <w:r w:rsidR="006C6D71">
        <w:rPr>
          <w:b/>
        </w:rPr>
        <w:t xml:space="preserve"> Логистик"</w:t>
      </w:r>
      <w:r w:rsidR="001B72A5" w:rsidRPr="00AF2801">
        <w:t>,</w:t>
      </w:r>
      <w:r w:rsidR="00051ACE">
        <w:t xml:space="preserve"> приглашает Вас к взаимовыгодному сотрудничеству в области доставки Ваших грузов автомобильным транспортом по территории России.</w:t>
      </w:r>
    </w:p>
    <w:p w:rsidR="001B72A5" w:rsidRDefault="00051ACE" w:rsidP="001012BE">
      <w:pPr>
        <w:tabs>
          <w:tab w:val="left" w:pos="2790"/>
        </w:tabs>
        <w:jc w:val="both"/>
      </w:pPr>
      <w:r>
        <w:t xml:space="preserve">          </w:t>
      </w:r>
      <w:r w:rsidR="006C6D71">
        <w:rPr>
          <w:b/>
        </w:rPr>
        <w:t>ООО "АРТЭК Логистик"</w:t>
      </w:r>
      <w:r w:rsidRPr="00051ACE">
        <w:rPr>
          <w:b/>
        </w:rPr>
        <w:t xml:space="preserve"> </w:t>
      </w:r>
      <w:r>
        <w:rPr>
          <w:b/>
        </w:rPr>
        <w:t>-</w:t>
      </w:r>
      <w:r w:rsidR="001B72A5" w:rsidRPr="00051ACE">
        <w:rPr>
          <w:b/>
        </w:rPr>
        <w:t xml:space="preserve"> </w:t>
      </w:r>
      <w:r w:rsidR="001B72A5" w:rsidRPr="00AF2801">
        <w:t xml:space="preserve">динамично развивающаяся транспортно–экспедиционная компания, специализирующая на организации грузовых </w:t>
      </w:r>
      <w:r w:rsidR="006A555D" w:rsidRPr="00AF2801">
        <w:t>перевозок.</w:t>
      </w:r>
    </w:p>
    <w:p w:rsidR="00051ACE" w:rsidRPr="00AF2801" w:rsidRDefault="00051ACE" w:rsidP="001012BE">
      <w:pPr>
        <w:tabs>
          <w:tab w:val="left" w:pos="2790"/>
        </w:tabs>
        <w:jc w:val="both"/>
      </w:pPr>
      <w:r>
        <w:t xml:space="preserve">          В своей работе мы опираемся на нашу обширную базу своих постоянных партнеров-грузоперевозчиков. Возможно привлечение любых видов автотранспорта (рефрижератор, тент, изотерм, прицеп, полуприцеп).</w:t>
      </w:r>
    </w:p>
    <w:p w:rsidR="00AF2801" w:rsidRDefault="00BA4BCF" w:rsidP="001012BE">
      <w:pPr>
        <w:tabs>
          <w:tab w:val="left" w:pos="2790"/>
        </w:tabs>
        <w:jc w:val="both"/>
      </w:pPr>
      <w:r w:rsidRPr="00BA4BCF">
        <w:t xml:space="preserve">     </w:t>
      </w:r>
      <w:r>
        <w:t xml:space="preserve">   </w:t>
      </w:r>
      <w:r w:rsidRPr="00BA4BCF">
        <w:t xml:space="preserve">  Предоставляемые нами услуги учитывают все требования и пожелания заказчика.</w:t>
      </w:r>
    </w:p>
    <w:p w:rsidR="002D48B2" w:rsidRDefault="002D48B2" w:rsidP="001012BE">
      <w:pPr>
        <w:tabs>
          <w:tab w:val="left" w:pos="2790"/>
        </w:tabs>
        <w:jc w:val="both"/>
      </w:pPr>
      <w:r>
        <w:t>Основные услуги:</w:t>
      </w:r>
    </w:p>
    <w:p w:rsidR="002D48B2" w:rsidRDefault="002D48B2" w:rsidP="001012BE">
      <w:pPr>
        <w:pStyle w:val="ab"/>
        <w:numPr>
          <w:ilvl w:val="0"/>
          <w:numId w:val="1"/>
        </w:numPr>
        <w:tabs>
          <w:tab w:val="left" w:pos="2790"/>
        </w:tabs>
        <w:jc w:val="both"/>
      </w:pPr>
      <w:r>
        <w:t>Автоперевозки по всей России.</w:t>
      </w:r>
    </w:p>
    <w:p w:rsidR="002D48B2" w:rsidRDefault="006A555D" w:rsidP="001012BE">
      <w:pPr>
        <w:pStyle w:val="ab"/>
        <w:numPr>
          <w:ilvl w:val="0"/>
          <w:numId w:val="1"/>
        </w:numPr>
        <w:tabs>
          <w:tab w:val="left" w:pos="2790"/>
        </w:tabs>
        <w:jc w:val="both"/>
      </w:pPr>
      <w:r>
        <w:t>Автомобильные перевозки</w:t>
      </w:r>
      <w:r w:rsidR="002D48B2">
        <w:t xml:space="preserve"> грузов от 1,0 до 20т.</w:t>
      </w:r>
    </w:p>
    <w:p w:rsidR="002D48B2" w:rsidRDefault="002D48B2" w:rsidP="001012BE">
      <w:pPr>
        <w:pStyle w:val="ab"/>
        <w:numPr>
          <w:ilvl w:val="0"/>
          <w:numId w:val="1"/>
        </w:numPr>
        <w:tabs>
          <w:tab w:val="left" w:pos="2790"/>
        </w:tabs>
        <w:jc w:val="both"/>
      </w:pPr>
      <w:r>
        <w:t>Предоставление полного комплекта бухгалтерских документов.</w:t>
      </w:r>
    </w:p>
    <w:p w:rsidR="002D48B2" w:rsidRDefault="002D48B2" w:rsidP="001012BE">
      <w:pPr>
        <w:pStyle w:val="ab"/>
        <w:numPr>
          <w:ilvl w:val="0"/>
          <w:numId w:val="1"/>
        </w:numPr>
        <w:tabs>
          <w:tab w:val="left" w:pos="2790"/>
        </w:tabs>
        <w:jc w:val="both"/>
      </w:pPr>
      <w:r>
        <w:t>Удобная форма расчёта.</w:t>
      </w:r>
    </w:p>
    <w:p w:rsidR="00BA4BCF" w:rsidRPr="002D48B2" w:rsidRDefault="002D48B2" w:rsidP="001012BE">
      <w:pPr>
        <w:pStyle w:val="ab"/>
        <w:numPr>
          <w:ilvl w:val="0"/>
          <w:numId w:val="1"/>
        </w:numPr>
        <w:tabs>
          <w:tab w:val="left" w:pos="2790"/>
        </w:tabs>
        <w:jc w:val="both"/>
      </w:pPr>
      <w:r w:rsidRPr="002D48B2">
        <w:t>Подвижной состав на междугородние перев</w:t>
      </w:r>
      <w:r w:rsidR="006A555D">
        <w:t>озки  а/м от 1,0 до 20т ( Газель</w:t>
      </w:r>
      <w:r w:rsidRPr="002D48B2">
        <w:t xml:space="preserve">, </w:t>
      </w:r>
      <w:r w:rsidR="006A44A1">
        <w:t xml:space="preserve">Валдай, </w:t>
      </w:r>
      <w:r w:rsidR="00002831">
        <w:rPr>
          <w:lang w:val="en-US"/>
        </w:rPr>
        <w:t>SCANIA</w:t>
      </w:r>
      <w:r w:rsidR="00002831">
        <w:t xml:space="preserve">, DAF, </w:t>
      </w:r>
      <w:r w:rsidRPr="002D48B2">
        <w:t>Еврофуры, платформы и т</w:t>
      </w:r>
      <w:r>
        <w:t>.</w:t>
      </w:r>
      <w:r w:rsidRPr="002D48B2">
        <w:t>д.).</w:t>
      </w:r>
    </w:p>
    <w:p w:rsidR="00AF2801" w:rsidRPr="002D48B2" w:rsidRDefault="002D48B2" w:rsidP="001012BE">
      <w:pPr>
        <w:pStyle w:val="ab"/>
        <w:numPr>
          <w:ilvl w:val="0"/>
          <w:numId w:val="1"/>
        </w:numPr>
        <w:tabs>
          <w:tab w:val="left" w:pos="2790"/>
        </w:tabs>
        <w:jc w:val="both"/>
      </w:pPr>
      <w:r w:rsidRPr="002D48B2">
        <w:t>Возможность подачи автомобиля в день об</w:t>
      </w:r>
      <w:r w:rsidR="00C82C6B">
        <w:t xml:space="preserve"> </w:t>
      </w:r>
      <w:r w:rsidRPr="002D48B2">
        <w:t>ращения.</w:t>
      </w:r>
    </w:p>
    <w:p w:rsidR="002D48B2" w:rsidRPr="002D48B2" w:rsidRDefault="002D48B2" w:rsidP="001012BE">
      <w:pPr>
        <w:pStyle w:val="ab"/>
        <w:numPr>
          <w:ilvl w:val="0"/>
          <w:numId w:val="1"/>
        </w:numPr>
        <w:tabs>
          <w:tab w:val="left" w:pos="2790"/>
        </w:tabs>
        <w:jc w:val="both"/>
      </w:pPr>
      <w:r w:rsidRPr="002D48B2">
        <w:t>Междугородние перевозки грузов с особым температурным режимом.</w:t>
      </w:r>
    </w:p>
    <w:p w:rsidR="002D48B2" w:rsidRPr="002D48B2" w:rsidRDefault="002D48B2" w:rsidP="001012BE">
      <w:pPr>
        <w:pStyle w:val="ab"/>
        <w:numPr>
          <w:ilvl w:val="0"/>
          <w:numId w:val="1"/>
        </w:numPr>
        <w:tabs>
          <w:tab w:val="left" w:pos="2790"/>
        </w:tabs>
        <w:jc w:val="both"/>
      </w:pPr>
      <w:r w:rsidRPr="002D48B2">
        <w:t>Перевозка негабаритных и тяжеловесных грузов.</w:t>
      </w:r>
    </w:p>
    <w:p w:rsidR="007F592F" w:rsidRDefault="002D48B2" w:rsidP="007F592F">
      <w:pPr>
        <w:jc w:val="center"/>
        <w:rPr>
          <w:rStyle w:val="ac"/>
          <w:sz w:val="22"/>
        </w:rPr>
      </w:pPr>
      <w:r w:rsidRPr="002D48B2">
        <w:t xml:space="preserve">Тарификация услуг гибкая, в зависимости от направления перевозки, характера груза, вида загрузки(разгрузки) количества места погрузки(выгрузки), типа транспортного средства </w:t>
      </w:r>
      <w:r w:rsidRPr="001012BE">
        <w:t>и т.д. Оплата услуг производится по безналичному расчету (система налогообложения общая, НДС учитывается).</w:t>
      </w:r>
      <w:r w:rsidR="007F592F">
        <w:t xml:space="preserve"> </w:t>
      </w:r>
      <w:r w:rsidR="007F592F">
        <w:rPr>
          <w:rStyle w:val="ac"/>
          <w:sz w:val="22"/>
        </w:rPr>
        <w:t>В процессе сотрудничества</w:t>
      </w:r>
    </w:p>
    <w:p w:rsidR="00C76072" w:rsidRPr="007F592F" w:rsidRDefault="007F592F" w:rsidP="007F592F">
      <w:pPr>
        <w:rPr>
          <w:b/>
          <w:sz w:val="22"/>
          <w:szCs w:val="30"/>
        </w:rPr>
      </w:pPr>
      <w:r>
        <w:rPr>
          <w:rStyle w:val="ac"/>
          <w:sz w:val="22"/>
        </w:rPr>
        <w:t>допускаются пересмотр цен по взаимному согласию Сторон.</w:t>
      </w:r>
    </w:p>
    <w:p w:rsidR="004211D1" w:rsidRDefault="002D48B2" w:rsidP="001012BE">
      <w:pPr>
        <w:tabs>
          <w:tab w:val="left" w:pos="2790"/>
        </w:tabs>
        <w:jc w:val="both"/>
      </w:pPr>
      <w:r w:rsidRPr="001012BE">
        <w:t xml:space="preserve">        </w:t>
      </w:r>
    </w:p>
    <w:p w:rsidR="00AF2801" w:rsidRPr="001012BE" w:rsidRDefault="002D48B2" w:rsidP="004211D1">
      <w:pPr>
        <w:tabs>
          <w:tab w:val="left" w:pos="2790"/>
        </w:tabs>
        <w:ind w:firstLine="709"/>
        <w:jc w:val="both"/>
      </w:pPr>
      <w:r w:rsidRPr="001012BE">
        <w:t>Надеемся, наше предложение по</w:t>
      </w:r>
      <w:r w:rsidR="001012BE" w:rsidRPr="001012BE">
        <w:t xml:space="preserve">может </w:t>
      </w:r>
      <w:r w:rsidR="00DC3EA3">
        <w:t>успешному развитию Вашего бизнеса</w:t>
      </w:r>
      <w:r w:rsidR="001012BE" w:rsidRPr="001012BE">
        <w:t xml:space="preserve">! </w:t>
      </w:r>
      <w:r w:rsidRPr="001012BE">
        <w:t>Связать</w:t>
      </w:r>
      <w:r w:rsidR="006C6D71">
        <w:t>ся с нами можно по следующим</w:t>
      </w:r>
      <w:r w:rsidRPr="001012BE">
        <w:t xml:space="preserve"> </w:t>
      </w:r>
      <w:r w:rsidR="006C6D71">
        <w:t>телефонам:</w:t>
      </w:r>
    </w:p>
    <w:p w:rsidR="00B710DC" w:rsidRDefault="00B710DC" w:rsidP="004211D1">
      <w:pPr>
        <w:tabs>
          <w:tab w:val="left" w:pos="2790"/>
        </w:tabs>
        <w:ind w:firstLine="709"/>
      </w:pPr>
    </w:p>
    <w:p w:rsidR="00671D60" w:rsidRDefault="00671D60" w:rsidP="00806673">
      <w:pPr>
        <w:tabs>
          <w:tab w:val="left" w:pos="2790"/>
        </w:tabs>
      </w:pPr>
    </w:p>
    <w:p w:rsidR="00C76072" w:rsidRDefault="00C76072" w:rsidP="00806673">
      <w:pPr>
        <w:tabs>
          <w:tab w:val="left" w:pos="2790"/>
        </w:tabs>
      </w:pPr>
    </w:p>
    <w:p w:rsidR="00BA4BCF" w:rsidRDefault="00BA4BCF" w:rsidP="00671D60">
      <w:r>
        <w:t xml:space="preserve">С уважением, </w:t>
      </w:r>
    </w:p>
    <w:p w:rsidR="004211D1" w:rsidRDefault="006C6D71" w:rsidP="00671D60">
      <w:r>
        <w:t>Гасанов Ровшан</w:t>
      </w:r>
    </w:p>
    <w:p w:rsidR="004211D1" w:rsidRDefault="006C6D71" w:rsidP="006A44A1">
      <w:r>
        <w:t>Менеджер по логистике</w:t>
      </w:r>
    </w:p>
    <w:p w:rsidR="004211D1" w:rsidRDefault="006C6D71" w:rsidP="006A44A1">
      <w:r>
        <w:t>ООО "АРТЭК Логистик"</w:t>
      </w:r>
    </w:p>
    <w:p w:rsidR="001B72A5" w:rsidRPr="00671D60" w:rsidRDefault="006C6D71" w:rsidP="006A44A1">
      <w:r>
        <w:t>Сот: 8 (98</w:t>
      </w:r>
      <w:r w:rsidR="004211D1" w:rsidRPr="004211D1">
        <w:t>7) </w:t>
      </w:r>
      <w:r>
        <w:t>424-50-50</w:t>
      </w:r>
      <w:r w:rsidR="004211D1">
        <w:br/>
      </w:r>
      <w:bookmarkStart w:id="0" w:name="_GoBack"/>
      <w:bookmarkEnd w:id="0"/>
      <w:r w:rsidR="004211D1">
        <w:br/>
      </w:r>
      <w:hyperlink r:id="rId9" w:history="1">
        <w:r w:rsidR="004211D1" w:rsidRPr="004211D1">
          <w:rPr>
            <w:rStyle w:val="aa"/>
            <w:i/>
            <w:iCs/>
          </w:rPr>
          <w:t>www.artek-logistik.ru</w:t>
        </w:r>
      </w:hyperlink>
      <w:r w:rsidR="004211D1">
        <w:rPr>
          <w:rStyle w:val="ad"/>
          <w:rFonts w:ascii="Arial" w:hAnsi="Arial" w:cs="Arial"/>
          <w:color w:val="000000"/>
          <w:sz w:val="18"/>
          <w:szCs w:val="18"/>
        </w:rPr>
        <w:t> </w:t>
      </w:r>
      <w:r w:rsidR="00C76072">
        <w:tab/>
      </w:r>
      <w:r w:rsidR="00C76072">
        <w:tab/>
      </w:r>
      <w:r w:rsidR="00C76072">
        <w:tab/>
      </w:r>
      <w:r w:rsidR="00C76072">
        <w:tab/>
      </w:r>
      <w:r w:rsidR="00BA4BCF">
        <w:t xml:space="preserve">           </w:t>
      </w:r>
      <w:r w:rsidR="004211D1">
        <w:t xml:space="preserve">             </w:t>
      </w:r>
      <w:r w:rsidR="00BA4BCF">
        <w:t xml:space="preserve"> </w:t>
      </w:r>
    </w:p>
    <w:sectPr w:rsidR="001B72A5" w:rsidRPr="00671D60" w:rsidSect="00214105">
      <w:type w:val="continuous"/>
      <w:pgSz w:w="11906" w:h="16838"/>
      <w:pgMar w:top="1134" w:right="850" w:bottom="1134" w:left="1701" w:header="283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F5" w:rsidRDefault="00A555F5" w:rsidP="00DA662C">
      <w:r>
        <w:separator/>
      </w:r>
    </w:p>
  </w:endnote>
  <w:endnote w:type="continuationSeparator" w:id="0">
    <w:p w:rsidR="00A555F5" w:rsidRDefault="00A555F5" w:rsidP="00DA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F5" w:rsidRDefault="00A555F5" w:rsidP="00DA662C">
      <w:r>
        <w:separator/>
      </w:r>
    </w:p>
  </w:footnote>
  <w:footnote w:type="continuationSeparator" w:id="0">
    <w:p w:rsidR="00A555F5" w:rsidRDefault="00A555F5" w:rsidP="00DA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6212"/>
    <w:multiLevelType w:val="hybridMultilevel"/>
    <w:tmpl w:val="3F0AD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D1"/>
    <w:rsid w:val="00002831"/>
    <w:rsid w:val="00023CB9"/>
    <w:rsid w:val="00051ACE"/>
    <w:rsid w:val="000809A2"/>
    <w:rsid w:val="00087C76"/>
    <w:rsid w:val="001012BE"/>
    <w:rsid w:val="00193AB0"/>
    <w:rsid w:val="001B72A5"/>
    <w:rsid w:val="00204AAB"/>
    <w:rsid w:val="00214105"/>
    <w:rsid w:val="002D48B2"/>
    <w:rsid w:val="004211D1"/>
    <w:rsid w:val="004637EA"/>
    <w:rsid w:val="005A29E5"/>
    <w:rsid w:val="00671D60"/>
    <w:rsid w:val="00692DD1"/>
    <w:rsid w:val="006A44A1"/>
    <w:rsid w:val="006A555D"/>
    <w:rsid w:val="006C07F3"/>
    <w:rsid w:val="006C6D71"/>
    <w:rsid w:val="007A5BD8"/>
    <w:rsid w:val="007F592F"/>
    <w:rsid w:val="00806673"/>
    <w:rsid w:val="00812901"/>
    <w:rsid w:val="00825F23"/>
    <w:rsid w:val="00914692"/>
    <w:rsid w:val="009661E1"/>
    <w:rsid w:val="00981F47"/>
    <w:rsid w:val="009A0FBC"/>
    <w:rsid w:val="009B26A0"/>
    <w:rsid w:val="009C17DA"/>
    <w:rsid w:val="009C6CDA"/>
    <w:rsid w:val="009F03BD"/>
    <w:rsid w:val="00A555F5"/>
    <w:rsid w:val="00A86F45"/>
    <w:rsid w:val="00AA1946"/>
    <w:rsid w:val="00AF2801"/>
    <w:rsid w:val="00B710DC"/>
    <w:rsid w:val="00BA4BCF"/>
    <w:rsid w:val="00BA594D"/>
    <w:rsid w:val="00C76072"/>
    <w:rsid w:val="00C82C6B"/>
    <w:rsid w:val="00CD12EA"/>
    <w:rsid w:val="00CE274A"/>
    <w:rsid w:val="00D16BE5"/>
    <w:rsid w:val="00DA662C"/>
    <w:rsid w:val="00DC3EA3"/>
    <w:rsid w:val="00E74EEC"/>
    <w:rsid w:val="00E805E7"/>
    <w:rsid w:val="00F75D7B"/>
    <w:rsid w:val="00F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9F4E6"/>
  <w15:chartTrackingRefBased/>
  <w15:docId w15:val="{1711EEC7-7943-43D4-B8AF-89C0688C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6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6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A66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6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D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71D60"/>
  </w:style>
  <w:style w:type="character" w:customStyle="1" w:styleId="js-phone-number">
    <w:name w:val="js-phone-number"/>
    <w:basedOn w:val="a0"/>
    <w:rsid w:val="00671D60"/>
  </w:style>
  <w:style w:type="character" w:styleId="aa">
    <w:name w:val="Hyperlink"/>
    <w:basedOn w:val="a0"/>
    <w:uiPriority w:val="99"/>
    <w:unhideWhenUsed/>
    <w:rsid w:val="00671D6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D48B2"/>
    <w:pPr>
      <w:ind w:left="720"/>
      <w:contextualSpacing/>
    </w:pPr>
  </w:style>
  <w:style w:type="character" w:styleId="ac">
    <w:name w:val="page number"/>
    <w:basedOn w:val="a0"/>
    <w:rsid w:val="007F592F"/>
  </w:style>
  <w:style w:type="character" w:styleId="ad">
    <w:name w:val="Emphasis"/>
    <w:basedOn w:val="a0"/>
    <w:uiPriority w:val="20"/>
    <w:qFormat/>
    <w:rsid w:val="00421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tek-logist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57B77-14D9-4563-817F-3D727705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LOGIST-2</cp:lastModifiedBy>
  <cp:revision>7</cp:revision>
  <cp:lastPrinted>2017-09-07T06:43:00Z</cp:lastPrinted>
  <dcterms:created xsi:type="dcterms:W3CDTF">2020-01-30T06:27:00Z</dcterms:created>
  <dcterms:modified xsi:type="dcterms:W3CDTF">2024-10-04T06:49:00Z</dcterms:modified>
</cp:coreProperties>
</file>