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Rule="auto" w:line="360" w:after="0"/>
        <w:rPr>
          <w:rFonts w:ascii="Times New Roman" w:hAnsi="Times New Roman" w:cs="Times New Roman"/>
          <w:b/>
          <w:color w:val="001848"/>
          <w:sz w:val="32"/>
          <w:szCs w:val="32"/>
        </w:rPr>
      </w:pPr>
      <w:r>
        <w:rPr>
          <w:rFonts w:ascii="Times New Roman" w:hAnsi="Times New Roman" w:cs="Times New Roman"/>
          <w:b/>
          <w:color w:val="001848"/>
          <w:sz w:val="32"/>
          <w:szCs w:val="32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color w:val="001848"/>
          <w:sz w:val="56"/>
          <w:szCs w:val="56"/>
        </w:rPr>
      </w:pPr>
      <w:r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  <w:t xml:space="preserve">ОБЩЕСТВО С ОГРАНИЧЕННОЙ ОТВЕТСТВЕННОСТЬЮ</w:t>
      </w:r>
      <w:r/>
    </w:p>
    <w:p>
      <w:pPr>
        <w:jc w:val="center"/>
        <w:spacing w:after="0"/>
        <w:rPr>
          <w:rFonts w:ascii="Times New Roman" w:hAnsi="Times New Roman" w:cs="Times New Roman"/>
          <w:b/>
          <w:color w:val="17365D"/>
          <w:sz w:val="56"/>
          <w:szCs w:val="56"/>
        </w:rPr>
      </w:pPr>
      <w:r>
        <w:rPr>
          <w:rFonts w:ascii="Times New Roman" w:hAnsi="Times New Roman" w:cs="Times New Roman"/>
          <w:b/>
          <w:color w:val="17365D" w:themeColor="text2" w:themeShade="BF"/>
          <w:sz w:val="56"/>
          <w:szCs w:val="56"/>
        </w:rPr>
        <w:t xml:space="preserve">«ТЛК-Центр»</w:t>
      </w:r>
      <w:r/>
    </w:p>
    <w:p>
      <w:pPr>
        <w:spacing w:lineRule="auto" w:line="360" w:after="0"/>
        <w:rPr>
          <w:rFonts w:ascii="Times New Roman" w:hAnsi="Times New Roman" w:cs="Times New Roman"/>
          <w:b/>
          <w:color w:val="001848"/>
          <w:sz w:val="32"/>
          <w:szCs w:val="32"/>
        </w:rPr>
      </w:pPr>
      <w:r>
        <w:rPr>
          <w:rFonts w:ascii="Times New Roman" w:hAnsi="Times New Roman" w:cs="Times New Roman"/>
          <w:b/>
          <w:color w:val="001848"/>
          <w:sz w:val="32"/>
          <w:szCs w:val="32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24130</wp:posOffset>
                </wp:positionV>
                <wp:extent cx="7167880" cy="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67880" cy="0"/>
                        </a:xfrm>
                        <a:custGeom>
                          <a:avLst>
                            <a:gd name="adj0" fmla="val 0"/>
                            <a:gd name="adj1" fmla="val 0"/>
                            <a:gd name="adj2" fmla="val 0"/>
                            <a:gd name="adj3" fmla="val 43200"/>
                            <a:gd name="adj4" fmla="val 43200"/>
                          </a:avLst>
                          <a:gdLst>
                            <a:gd name="gd0" fmla="val 65536"/>
                            <a:gd name="gd18" fmla="*/ adj1 65536 60000"/>
                            <a:gd name="gd11" fmla="*/ adj0 65536 60000"/>
                            <a:gd name="gd1" fmla="val 0"/>
                            <a:gd name="gd2" fmla="val 0"/>
                            <a:gd name="gd3" fmla="val 0"/>
                            <a:gd name="gd4" fmla="val 0"/>
                            <a:gd name="gd5" fmla="val 0"/>
                            <a:gd name="gd6" fmla="val 0"/>
                            <a:gd name="gd7" fmla="*/ w 0 100000"/>
                            <a:gd name="gd8" fmla="*/ h 0 100000"/>
                            <a:gd name="gd9" fmla="*/ w 0 100000"/>
                            <a:gd name="gd10" fmla="*/ h 0 100000"/>
                            <a:gd name="gd12" fmla="cos gd6 adj0"/>
                            <a:gd name="gd13" fmla="sin gd6 adj0"/>
                            <a:gd name="gd14" fmla="+- gd2 gd12 0"/>
                            <a:gd name="gd15" fmla="+- gd4 gd13 0"/>
                            <a:gd name="gd16" fmla="*/ w gd14 100000"/>
                            <a:gd name="gd17" fmla="*/ h gd15 100000"/>
                            <a:gd name="gd19" fmla="cos gd6 adj1"/>
                            <a:gd name="gd20" fmla="sin gd6 adj1"/>
                            <a:gd name="gd21" fmla="+- gd2 gd19 0"/>
                            <a:gd name="gd22" fmla="+- gd4 gd20 0"/>
                            <a:gd name="gd23" fmla="*/ w gd21 100000"/>
                            <a:gd name="gd24" fmla="*/ h gd22 100000"/>
                          </a:gdLst>
                          <a:ahLst>
                            <a:ahXY gdRefX="adj0" minX="0" maxX="21600000">
                              <a:pos x="gd16" y="gd17"/>
                            </a:ahXY>
                            <a:ahXY gdRefX="adj1" minX="0" maxX="21600000">
                              <a:pos x="gd23" y="gd24"/>
                            </a:ahXY>
                          </a:ahLst>
                          <a:cxnLst/>
                          <a:rect l="gd7" t="gd8" r="gd9" b="gd10"/>
                          <a:pathLst>
                            <a:path w="100000" h="100000" fill="none" stroke="1" extrusionOk="0">
                              <a:moveTo>
                                <a:pt x="gd1" y="gd2"/>
                              </a:moveTo>
                            </a:path>
                            <a:path w="100000" h="100000" fill="norm" stroke="0" extrusionOk="0">
                              <a:moveTo>
                                <a:pt x="gd3" y="gd4"/>
                              </a:moveTo>
                              <a:lnTo>
                                <a:pt x="gd5" y="gd6"/>
                              </a:lnTo>
                              <a:close/>
                            </a:path>
                            <a:path w="100000" h="1000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mso-wrap-distance-left:9.0pt;mso-wrap-distance-top:0.0pt;mso-wrap-distance-right:9.0pt;mso-wrap-distance-bottom:0.0pt;z-index:251658240;o:allowoverlap:true;o:allowincell:true;mso-position-horizontal-relative:text;margin-left:-24.4pt;mso-position-horizontal:absolute;mso-position-vertical-relative:text;margin-top:1.9pt;mso-position-vertical:absolute;width:564.4pt;height:0.0pt;" coordsize="100000,100000" path="m0,0nfem0,0l0,0xnsee" fillcolor="#FFFFFF" strokecolor="#000000" strokeweight="2.50pt">
                <v:path textboxrect="0,0,0,0"/>
              </v:shape>
            </w:pict>
          </mc:Fallback>
        </mc:AlternateContent>
      </w:r>
      <w:r/>
    </w:p>
    <w:p>
      <w:pPr>
        <w:spacing w:lineRule="auto" w:line="360" w:after="0"/>
        <w:rPr>
          <w:rFonts w:ascii="Times New Roman" w:hAnsi="Times New Roman" w:cs="Times New Roman"/>
          <w:color w:val="001848"/>
          <w:sz w:val="32"/>
          <w:szCs w:val="32"/>
        </w:rPr>
      </w:pPr>
      <w:r>
        <w:rPr>
          <w:rFonts w:ascii="Times New Roman" w:hAnsi="Times New Roman" w:cs="Times New Roman"/>
          <w:b/>
          <w:color w:val="001848"/>
          <w:sz w:val="32"/>
          <w:szCs w:val="32"/>
        </w:rPr>
        <w:t xml:space="preserve">Юридический адрес:</w:t>
      </w:r>
      <w:r>
        <w:rPr>
          <w:rFonts w:ascii="Times New Roman" w:hAnsi="Times New Roman" w:cs="Times New Roman"/>
          <w:color w:val="001848"/>
          <w:sz w:val="28"/>
          <w:szCs w:val="28"/>
        </w:rPr>
        <w:t xml:space="preserve">170017 г. Тверь, пос. Большие перемерки, д. 6 стр.1 пом.24</w:t>
      </w:r>
      <w:r/>
    </w:p>
    <w:p>
      <w:pPr>
        <w:spacing w:lineRule="auto" w:line="360" w:after="0"/>
        <w:rPr>
          <w:rFonts w:ascii="Times New Roman" w:hAnsi="Times New Roman" w:cs="Times New Roman"/>
          <w:color w:val="001848"/>
          <w:sz w:val="28"/>
          <w:szCs w:val="28"/>
        </w:rPr>
      </w:pPr>
      <w:r>
        <w:rPr>
          <w:rFonts w:ascii="Times New Roman" w:hAnsi="Times New Roman" w:cs="Times New Roman"/>
          <w:b/>
          <w:color w:val="001848"/>
          <w:sz w:val="32"/>
          <w:szCs w:val="32"/>
        </w:rPr>
        <w:t xml:space="preserve">Фактический адрес:</w:t>
      </w:r>
      <w:r>
        <w:rPr>
          <w:rFonts w:ascii="Times New Roman" w:hAnsi="Times New Roman" w:cs="Times New Roman"/>
          <w:color w:val="001848"/>
          <w:sz w:val="28"/>
          <w:szCs w:val="28"/>
        </w:rPr>
        <w:t xml:space="preserve">170017 г. Тверь, пос. Большие перемерки, д. 6 стр.1 пом.24</w:t>
      </w:r>
      <w:r/>
    </w:p>
    <w:p>
      <w:pPr>
        <w:spacing w:lineRule="auto" w:line="360" w:after="0"/>
        <w:rPr>
          <w:rFonts w:ascii="Times New Roman" w:hAnsi="Times New Roman" w:cs="Times New Roman"/>
          <w:color w:val="001848"/>
          <w:sz w:val="32"/>
          <w:szCs w:val="32"/>
        </w:rPr>
      </w:pPr>
      <w:r>
        <w:rPr>
          <w:rFonts w:ascii="Times New Roman" w:hAnsi="Times New Roman" w:cs="Times New Roman"/>
          <w:color w:val="001848"/>
          <w:sz w:val="28"/>
          <w:szCs w:val="28"/>
        </w:rPr>
        <w:t xml:space="preserve">Почтовый адрес: 170100, г.Тверь, Бокс №35</w:t>
      </w:r>
      <w:r/>
    </w:p>
    <w:p>
      <w:pPr>
        <w:spacing w:lineRule="auto" w:line="360" w:after="0"/>
        <w:rPr>
          <w:rFonts w:ascii="Times New Roman" w:hAnsi="Times New Roman" w:cs="Times New Roman"/>
          <w:color w:val="001848"/>
          <w:sz w:val="32"/>
          <w:szCs w:val="32"/>
        </w:rPr>
      </w:pPr>
      <w:r>
        <w:rPr>
          <w:rFonts w:ascii="Times New Roman" w:hAnsi="Times New Roman" w:cs="Times New Roman"/>
          <w:color w:val="001848"/>
          <w:sz w:val="32"/>
          <w:szCs w:val="32"/>
        </w:rPr>
      </w:r>
      <w:r/>
    </w:p>
    <w:p>
      <w:pPr>
        <w:spacing w:after="0"/>
        <w:rPr>
          <w:rFonts w:ascii="Times New Roman" w:hAnsi="Times New Roman" w:cs="Times New Roman"/>
          <w:color w:val="001848"/>
          <w:sz w:val="24"/>
          <w:szCs w:val="24"/>
        </w:rPr>
      </w:pPr>
      <w:r>
        <w:rPr>
          <w:rFonts w:ascii="Times New Roman" w:hAnsi="Times New Roman" w:cs="Times New Roman"/>
          <w:b/>
          <w:color w:val="001848"/>
          <w:sz w:val="24"/>
          <w:szCs w:val="24"/>
        </w:rPr>
        <w:t xml:space="preserve">ОГРН:</w:t>
      </w:r>
      <w:r>
        <w:rPr>
          <w:rFonts w:ascii="Times New Roman" w:hAnsi="Times New Roman" w:cs="Times New Roman"/>
          <w:color w:val="001848"/>
          <w:sz w:val="24"/>
          <w:szCs w:val="24"/>
        </w:rPr>
        <w:t xml:space="preserve"> 1166952073958</w:t>
      </w:r>
      <w:r/>
    </w:p>
    <w:p>
      <w:pPr>
        <w:spacing w:after="0"/>
        <w:rPr>
          <w:rFonts w:ascii="Times New Roman" w:hAnsi="Times New Roman" w:cs="Times New Roman"/>
          <w:color w:val="001848"/>
          <w:sz w:val="24"/>
          <w:szCs w:val="24"/>
        </w:rPr>
      </w:pPr>
      <w:r>
        <w:rPr>
          <w:rFonts w:ascii="Times New Roman" w:hAnsi="Times New Roman" w:cs="Times New Roman"/>
          <w:b/>
          <w:color w:val="001848"/>
          <w:sz w:val="24"/>
          <w:szCs w:val="24"/>
        </w:rPr>
        <w:t xml:space="preserve">ИНН:</w:t>
      </w:r>
      <w:r>
        <w:rPr>
          <w:rFonts w:ascii="Times New Roman" w:hAnsi="Times New Roman" w:cs="Times New Roman"/>
          <w:color w:val="001848"/>
          <w:sz w:val="24"/>
          <w:szCs w:val="24"/>
        </w:rPr>
        <w:t xml:space="preserve"> 6950200591</w:t>
      </w:r>
      <w:r/>
    </w:p>
    <w:p>
      <w:pPr>
        <w:spacing w:after="0"/>
        <w:rPr>
          <w:rFonts w:ascii="Times New Roman" w:hAnsi="Times New Roman" w:cs="Times New Roman"/>
          <w:color w:val="001848"/>
          <w:sz w:val="24"/>
          <w:szCs w:val="24"/>
        </w:rPr>
      </w:pPr>
      <w:r>
        <w:rPr>
          <w:rFonts w:ascii="Times New Roman" w:hAnsi="Times New Roman" w:cs="Times New Roman"/>
          <w:b/>
          <w:color w:val="001848"/>
          <w:sz w:val="24"/>
          <w:szCs w:val="24"/>
        </w:rPr>
        <w:t xml:space="preserve">КПП:</w:t>
      </w:r>
      <w:r>
        <w:rPr>
          <w:rFonts w:ascii="Times New Roman" w:hAnsi="Times New Roman" w:cs="Times New Roman"/>
          <w:color w:val="001848"/>
          <w:sz w:val="24"/>
          <w:szCs w:val="24"/>
        </w:rPr>
        <w:t xml:space="preserve"> 695001001</w:t>
      </w:r>
      <w:r/>
    </w:p>
    <w:p>
      <w:pPr>
        <w:spacing w:lineRule="auto" w:line="360" w:after="0"/>
        <w:rPr>
          <w:rFonts w:ascii="Times New Roman" w:hAnsi="Times New Roman" w:cs="Times New Roman"/>
          <w:b/>
          <w:color w:val="001848"/>
          <w:sz w:val="24"/>
          <w:szCs w:val="24"/>
        </w:rPr>
      </w:pPr>
      <w:r>
        <w:rPr>
          <w:rFonts w:ascii="Times New Roman" w:hAnsi="Times New Roman" w:cs="Times New Roman"/>
          <w:b/>
          <w:color w:val="001848"/>
          <w:sz w:val="24"/>
          <w:szCs w:val="24"/>
        </w:rPr>
      </w:r>
      <w:r/>
    </w:p>
    <w:p>
      <w:pPr>
        <w:spacing w:after="0"/>
        <w:rPr>
          <w:rFonts w:ascii="Times New Roman" w:hAnsi="Times New Roman" w:cs="Times New Roman"/>
          <w:color w:val="001848"/>
          <w:sz w:val="24"/>
          <w:szCs w:val="24"/>
        </w:rPr>
      </w:pPr>
      <w:r>
        <w:rPr>
          <w:rFonts w:ascii="Times New Roman" w:hAnsi="Times New Roman" w:cs="Times New Roman"/>
          <w:b/>
          <w:color w:val="001848"/>
          <w:sz w:val="24"/>
          <w:szCs w:val="24"/>
        </w:rPr>
        <w:t xml:space="preserve">Р/С: 40702810363000004363</w:t>
      </w:r>
      <w:r/>
    </w:p>
    <w:p>
      <w:pPr>
        <w:spacing w:after="0"/>
        <w:rPr>
          <w:rFonts w:ascii="Times New Roman" w:hAnsi="Times New Roman" w:cs="Times New Roman"/>
          <w:color w:val="001848"/>
          <w:sz w:val="24"/>
          <w:szCs w:val="24"/>
        </w:rPr>
      </w:pPr>
      <w:r>
        <w:rPr>
          <w:rFonts w:ascii="Times New Roman" w:hAnsi="Times New Roman" w:cs="Times New Roman"/>
          <w:b/>
          <w:color w:val="001848"/>
          <w:sz w:val="24"/>
          <w:szCs w:val="24"/>
        </w:rPr>
        <w:t xml:space="preserve">БАНК:</w:t>
      </w:r>
      <w:r>
        <w:rPr>
          <w:rFonts w:ascii="Times New Roman" w:hAnsi="Times New Roman" w:cs="Times New Roman"/>
          <w:color w:val="001848"/>
          <w:sz w:val="24"/>
          <w:szCs w:val="24"/>
        </w:rPr>
        <w:t xml:space="preserve"> ТВЕРСКОЕ ОТДЕЛЕНИЕ №8607 ПАО СБЕРБАНК г. ТВЕРЬ</w:t>
      </w:r>
      <w:r/>
    </w:p>
    <w:p>
      <w:pPr>
        <w:spacing w:after="0"/>
        <w:rPr>
          <w:rFonts w:ascii="Times New Roman" w:hAnsi="Times New Roman" w:cs="Times New Roman"/>
          <w:color w:val="001848"/>
          <w:sz w:val="24"/>
          <w:szCs w:val="24"/>
        </w:rPr>
      </w:pPr>
      <w:r>
        <w:rPr>
          <w:rFonts w:ascii="Times New Roman" w:hAnsi="Times New Roman" w:cs="Times New Roman"/>
          <w:b/>
          <w:color w:val="001848"/>
          <w:sz w:val="24"/>
          <w:szCs w:val="24"/>
        </w:rPr>
        <w:t xml:space="preserve">К/С: 30101810700000000679</w:t>
      </w:r>
      <w:r/>
    </w:p>
    <w:p>
      <w:pPr>
        <w:spacing w:after="0"/>
        <w:rPr>
          <w:rFonts w:ascii="Times New Roman" w:hAnsi="Times New Roman" w:cs="Times New Roman"/>
          <w:b/>
          <w:color w:val="001848"/>
          <w:sz w:val="24"/>
          <w:szCs w:val="24"/>
        </w:rPr>
      </w:pPr>
      <w:r>
        <w:rPr>
          <w:rFonts w:ascii="Times New Roman" w:hAnsi="Times New Roman" w:cs="Times New Roman"/>
          <w:b/>
          <w:color w:val="001848"/>
          <w:sz w:val="24"/>
          <w:szCs w:val="24"/>
        </w:rPr>
        <w:t xml:space="preserve">БИК: 042809679</w:t>
      </w:r>
      <w:r>
        <w:rPr>
          <w:rFonts w:ascii="Times New Roman" w:hAnsi="Times New Roman" w:cs="Times New Roman"/>
          <w:b/>
          <w:color w:val="001848"/>
          <w:sz w:val="24"/>
          <w:szCs w:val="24"/>
        </w:rPr>
        <w:br/>
      </w:r>
      <w:r/>
    </w:p>
    <w:p>
      <w:pPr>
        <w:spacing w:after="0"/>
        <w:rPr>
          <w:rFonts w:ascii="Times New Roman" w:hAnsi="Times New Roman" w:cs="Times New Roman"/>
          <w:b/>
          <w:color w:val="001848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1848"/>
          <w:sz w:val="32"/>
          <w:szCs w:val="32"/>
          <w:u w:val="single"/>
        </w:rPr>
        <w:t xml:space="preserve">Валютные:</w:t>
      </w:r>
      <w:r/>
    </w:p>
    <w:p>
      <w:pPr>
        <w:spacing w:after="0"/>
        <w:rPr>
          <w:rFonts w:ascii="Segoe UI" w:hAnsi="Segoe UI" w:cs="Segoe UI" w:eastAsia="Times New Roman"/>
          <w:sz w:val="15"/>
          <w:szCs w:val="15"/>
          <w:shd w:val="clear" w:fill="FFFFFF" w:color="aut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USD</w:t>
      </w:r>
      <w:r>
        <w:rPr>
          <w:rFonts w:ascii="Times New Roman" w:hAnsi="Times New Roman" w:cs="Times New Roman"/>
          <w:b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color w:val="001848"/>
          <w:sz w:val="24"/>
          <w:szCs w:val="24"/>
          <w:u w:val="single"/>
        </w:rPr>
        <w:br/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</w:rPr>
        <w:t xml:space="preserve">Наименование компании (Beneficiary name): OOO 'TLK-TSENTR'</w:t>
      </w:r>
      <w:r/>
    </w:p>
    <w:p>
      <w:pPr>
        <w:spacing w:lineRule="auto" w:line="240" w:after="0"/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</w:pPr>
      <w:r>
        <w:rPr>
          <w:rFonts w:ascii="Segoe UI" w:hAnsi="Segoe UI" w:cs="Segoe UI" w:eastAsia="Times New Roman"/>
          <w:sz w:val="15"/>
          <w:szCs w:val="15"/>
          <w:shd w:val="clear" w:fill="FFFFFF" w:color="auto"/>
        </w:rPr>
        <w:t xml:space="preserve">Адрес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  <w:t xml:space="preserve"> (Address): BOLSHIE PEREMERKI, D. 6, S. S 1, KV, TVER, RUSSIA</w:t>
      </w:r>
      <w:r/>
    </w:p>
    <w:p>
      <w:pPr>
        <w:spacing w:lineRule="auto" w:line="240" w:after="0"/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</w:pPr>
      <w:r>
        <w:rPr>
          <w:rFonts w:ascii="Segoe UI" w:hAnsi="Segoe UI" w:cs="Segoe UI" w:eastAsia="Times New Roman"/>
          <w:sz w:val="15"/>
          <w:szCs w:val="15"/>
          <w:shd w:val="clear" w:fill="FFFFFF" w:color="auto"/>
        </w:rPr>
        <w:t xml:space="preserve">Номер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  <w:t xml:space="preserve"> 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</w:rPr>
        <w:t xml:space="preserve">счёта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  <w:t xml:space="preserve"> (Account Number): 40702 840 8 0222 0000134</w:t>
      </w:r>
      <w:r/>
    </w:p>
    <w:p>
      <w:pPr>
        <w:spacing w:lineRule="auto" w:line="240" w:after="0"/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</w:pPr>
      <w:r>
        <w:rPr>
          <w:rFonts w:ascii="Segoe UI" w:hAnsi="Segoe UI" w:cs="Segoe UI" w:eastAsia="Times New Roman"/>
          <w:sz w:val="15"/>
          <w:szCs w:val="15"/>
          <w:shd w:val="clear" w:fill="FFFFFF" w:color="auto"/>
        </w:rPr>
        <w:t xml:space="preserve">Банк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  <w:t xml:space="preserve"> (Bank): ALFA-BANK</w:t>
      </w:r>
      <w:r/>
    </w:p>
    <w:p>
      <w:pPr>
        <w:spacing w:lineRule="auto" w:line="240" w:after="0"/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</w:pPr>
      <w:r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  <w:t xml:space="preserve">SWIFT 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</w:rPr>
        <w:t xml:space="preserve">Банка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  <w:t xml:space="preserve">: ALFARUMM</w:t>
      </w:r>
      <w:r/>
    </w:p>
    <w:p>
      <w:pPr>
        <w:spacing w:lineRule="auto" w:line="240" w:after="0"/>
        <w:rPr>
          <w:rFonts w:ascii="Times New Roman" w:hAnsi="Times New Roman" w:cs="Times New Roman"/>
          <w:b/>
          <w:color w:val="001848"/>
          <w:sz w:val="24"/>
          <w:szCs w:val="24"/>
          <w:u w:val="single"/>
          <w:lang w:val="en-US"/>
        </w:rPr>
      </w:pPr>
      <w:r>
        <w:rPr>
          <w:rFonts w:ascii="Segoe UI" w:hAnsi="Segoe UI" w:cs="Segoe UI" w:eastAsia="Times New Roman"/>
          <w:sz w:val="15"/>
          <w:szCs w:val="15"/>
          <w:shd w:val="clear" w:fill="FFFFFF" w:color="auto"/>
        </w:rPr>
        <w:t xml:space="preserve">Адрес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  <w:t xml:space="preserve"> 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</w:rPr>
        <w:t xml:space="preserve">банка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  <w:t xml:space="preserve"> (Bank address): 27 KALANCHEVSKAYA STR., MOSCOW, 107078</w:t>
      </w:r>
      <w:r/>
    </w:p>
    <w:p>
      <w:pPr>
        <w:spacing w:after="0"/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</w:pPr>
      <w:r>
        <w:rPr>
          <w:rFonts w:ascii="Times New Roman" w:hAnsi="Times New Roman" w:cs="Times New Roman"/>
          <w:b/>
          <w:color w:val="001848"/>
          <w:sz w:val="24"/>
          <w:szCs w:val="24"/>
          <w:lang w:val="en-US"/>
        </w:rPr>
        <w:t xml:space="preserve">EUR</w:t>
      </w:r>
      <w:r>
        <w:rPr>
          <w:rFonts w:ascii="Times New Roman" w:hAnsi="Times New Roman" w:cs="Times New Roman"/>
          <w:b/>
          <w:color w:val="001848"/>
          <w:sz w:val="24"/>
          <w:szCs w:val="24"/>
          <w:lang w:val="en-US"/>
        </w:rPr>
        <w:t xml:space="preserve">:</w:t>
      </w:r>
      <w:r>
        <w:rPr>
          <w:rFonts w:ascii="Times New Roman" w:hAnsi="Times New Roman" w:cs="Times New Roman"/>
          <w:b/>
          <w:color w:val="001848"/>
          <w:sz w:val="24"/>
          <w:szCs w:val="24"/>
          <w:lang w:val="en-US"/>
        </w:rPr>
        <w:br/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</w:rPr>
        <w:t xml:space="preserve">Наименование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  <w:t xml:space="preserve"> 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</w:rPr>
        <w:t xml:space="preserve">компании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  <w:t xml:space="preserve"> (Beneficiary name): OOO 'TLK-TSENTR'</w:t>
      </w:r>
      <w:r/>
    </w:p>
    <w:p>
      <w:pPr>
        <w:spacing w:lineRule="auto" w:line="240" w:after="0"/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</w:pPr>
      <w:r>
        <w:rPr>
          <w:rFonts w:ascii="Segoe UI" w:hAnsi="Segoe UI" w:cs="Segoe UI" w:eastAsia="Times New Roman"/>
          <w:sz w:val="15"/>
          <w:szCs w:val="15"/>
          <w:shd w:val="clear" w:fill="FFFFFF" w:color="auto"/>
        </w:rPr>
        <w:t xml:space="preserve">Адрес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  <w:t xml:space="preserve"> (Address): BOLSHIE PEREMERKI, D. 6, S. S 1, KV, TVER, RUSSIA</w:t>
      </w:r>
      <w:r/>
    </w:p>
    <w:p>
      <w:pPr>
        <w:spacing w:lineRule="auto" w:line="240" w:after="0"/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</w:pPr>
      <w:r>
        <w:rPr>
          <w:rFonts w:ascii="Segoe UI" w:hAnsi="Segoe UI" w:cs="Segoe UI" w:eastAsia="Times New Roman"/>
          <w:sz w:val="15"/>
          <w:szCs w:val="15"/>
          <w:shd w:val="clear" w:fill="FFFFFF" w:color="auto"/>
        </w:rPr>
        <w:t xml:space="preserve">Номер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  <w:t xml:space="preserve"> 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</w:rPr>
        <w:t xml:space="preserve">счёта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  <w:t xml:space="preserve"> (Account Number): 40702 978 9 0222 0000090</w:t>
      </w:r>
      <w:r/>
    </w:p>
    <w:p>
      <w:pPr>
        <w:spacing w:lineRule="auto" w:line="240" w:after="0"/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</w:pPr>
      <w:r>
        <w:rPr>
          <w:rFonts w:ascii="Segoe UI" w:hAnsi="Segoe UI" w:cs="Segoe UI" w:eastAsia="Times New Roman"/>
          <w:sz w:val="15"/>
          <w:szCs w:val="15"/>
          <w:shd w:val="clear" w:fill="FFFFFF" w:color="auto"/>
        </w:rPr>
        <w:t xml:space="preserve">Банк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  <w:t xml:space="preserve"> (Bank): ALFA-BANK</w:t>
      </w:r>
      <w:r/>
    </w:p>
    <w:p>
      <w:pPr>
        <w:spacing w:lineRule="auto" w:line="240" w:after="0"/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</w:pPr>
      <w:r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  <w:t xml:space="preserve">SWIFT 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</w:rPr>
        <w:t xml:space="preserve">Банка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  <w:t xml:space="preserve">: ALFARUMM</w:t>
      </w:r>
      <w:r/>
    </w:p>
    <w:p>
      <w:pPr>
        <w:spacing w:after="0"/>
      </w:pPr>
      <w:r>
        <w:rPr>
          <w:rFonts w:ascii="Segoe UI" w:hAnsi="Segoe UI" w:cs="Segoe UI" w:eastAsia="Times New Roman"/>
          <w:sz w:val="15"/>
          <w:szCs w:val="15"/>
          <w:shd w:val="clear" w:fill="FFFFFF" w:color="auto"/>
        </w:rPr>
        <w:t xml:space="preserve">Адрес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  <w:t xml:space="preserve"> 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</w:rPr>
        <w:t xml:space="preserve">банка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  <w:lang w:val="en-US"/>
        </w:rPr>
        <w:t xml:space="preserve"> (Bank address): 27 KALANCHEVSKAYA STR., MOSCOW, 107078</w:t>
      </w:r>
      <w:r>
        <w:rPr>
          <w:rFonts w:ascii="Segoe UI" w:hAnsi="Segoe UI" w:cs="Segoe UI" w:eastAsia="Times New Roman"/>
          <w:sz w:val="15"/>
          <w:szCs w:val="15"/>
          <w:shd w:val="clear" w:fill="FFFFFF" w:color="auto"/>
        </w:rPr>
        <w:br/>
      </w:r>
      <w:r/>
    </w:p>
    <w:p>
      <w:pPr>
        <w:rPr>
          <w:rFonts w:ascii="Times New Roman" w:hAnsi="Times New Roman" w:cs="Times New Roman"/>
          <w:color w:val="001848"/>
          <w:sz w:val="32"/>
          <w:szCs w:val="32"/>
        </w:rPr>
      </w:pPr>
      <w:r>
        <w:rPr>
          <w:rFonts w:ascii="Times New Roman" w:hAnsi="Times New Roman" w:cs="Times New Roman"/>
          <w:b/>
          <w:color w:val="001848"/>
          <w:sz w:val="32"/>
          <w:szCs w:val="32"/>
        </w:rPr>
        <w:t xml:space="preserve">Генеральный директор: Образцов Сергей Викторович</w:t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color w:val="001848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color w:val="001848"/>
          <w:sz w:val="28"/>
          <w:szCs w:val="28"/>
          <w:shd w:val="clear" w:fill="FFFFFF" w:color="auto"/>
        </w:rPr>
        <w:t xml:space="preserve">Тел/Факс: +7 (4822) 63-13-13 </w:t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color w:val="001848"/>
          <w:sz w:val="28"/>
          <w:szCs w:val="28"/>
          <w:shd w:val="clear" w:fill="FFFFFF" w:color="auto"/>
        </w:rPr>
      </w:pPr>
      <w:r>
        <w:rPr>
          <w:rFonts w:ascii="Times New Roman" w:hAnsi="Times New Roman" w:cs="Times New Roman"/>
          <w:color w:val="001848"/>
          <w:sz w:val="28"/>
          <w:szCs w:val="28"/>
          <w:shd w:val="clear" w:fill="FFFFFF" w:color="auto"/>
        </w:rPr>
        <w:t xml:space="preserve">(Многоканальный)</w:t>
      </w:r>
      <w:r/>
    </w:p>
    <w:p>
      <w:pPr>
        <w:jc w:val="right"/>
        <w:spacing w:lineRule="auto" w:line="240" w:after="0"/>
        <w:rPr>
          <w:rFonts w:ascii="Times New Roman" w:hAnsi="Times New Roman" w:cs="Times New Roman"/>
          <w:color w:val="001848"/>
          <w:sz w:val="28"/>
          <w:szCs w:val="28"/>
          <w:u w:val="single"/>
          <w:shd w:val="clear" w:fill="FFFFFF" w:color="auto"/>
        </w:rPr>
      </w:pPr>
      <w:r>
        <w:rPr>
          <w:rFonts w:ascii="Times New Roman" w:hAnsi="Times New Roman" w:cs="Times New Roman"/>
          <w:color w:val="001848"/>
          <w:sz w:val="28"/>
          <w:szCs w:val="28"/>
          <w:u w:val="single"/>
          <w:shd w:val="clear" w:fill="FFFFFF" w:color="auto"/>
        </w:rPr>
        <w:t xml:space="preserve">http://tlk-group.ru</w:t>
      </w:r>
      <w:r/>
    </w:p>
    <w:p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/>
      <w:rPr>
        <w:rFonts w:ascii="Times New Roman" w:hAnsi="Times New Roman" w:cs="Times New Roman"/>
        <w:color w:val="7F7F7F"/>
        <w:sz w:val="16"/>
        <w:szCs w:val="16"/>
      </w:rPr>
    </w:pPr>
    <w:r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ОБЩЕСТВО С ОГРАННИЧЕННОЙ ОТВЕТСТВЕННОСТЬЮ</w:t>
    </w:r>
    <w:r/>
  </w:p>
  <w:p>
    <w:pPr>
      <w:jc w:val="center"/>
      <w:spacing w:after="0"/>
      <w:rPr>
        <w:rFonts w:ascii="Times New Roman" w:hAnsi="Times New Roman" w:cs="Times New Roman"/>
        <w:color w:val="17365D"/>
        <w:sz w:val="16"/>
        <w:szCs w:val="16"/>
      </w:rPr>
    </w:pPr>
    <w:r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«ТЛК-Центр»</w:t>
    </w:r>
    <w:r/>
  </w:p>
  <w:p>
    <w:pPr>
      <w:pStyle w:val="8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jc w:val="right"/>
      <w:rPr>
        <w:rFonts w:ascii="Times New Roman" w:hAnsi="Times New Roman" w:cs="Times New Roman"/>
        <w:color w:val="002060"/>
        <w:sz w:val="16"/>
        <w:szCs w:val="16"/>
      </w:rPr>
    </w:pPr>
    <w:r>
      <w:rPr>
        <w:rFonts w:ascii="Times New Roman" w:hAnsi="Times New Roman" w:cs="Times New Roman"/>
        <w:color w:val="002060"/>
        <w:sz w:val="16"/>
        <w:szCs w:val="16"/>
      </w:rPr>
      <w:t xml:space="preserve">ИНН/КПП </w:t>
    </w:r>
    <w:r>
      <w:rPr>
        <w:rFonts w:ascii="Times New Roman" w:hAnsi="Times New Roman" w:cs="Times New Roman"/>
        <w:color w:val="001848"/>
        <w:sz w:val="16"/>
        <w:szCs w:val="16"/>
      </w:rPr>
      <w:t xml:space="preserve">6950200591</w:t>
    </w:r>
    <w:r>
      <w:rPr>
        <w:rFonts w:ascii="Times New Roman" w:hAnsi="Times New Roman" w:cs="Times New Roman"/>
        <w:color w:val="002060"/>
        <w:sz w:val="16"/>
        <w:szCs w:val="16"/>
      </w:rPr>
      <w:t xml:space="preserve">/</w:t>
    </w:r>
    <w:r>
      <w:rPr>
        <w:rFonts w:ascii="Times New Roman" w:hAnsi="Times New Roman" w:cs="Times New Roman"/>
        <w:color w:val="001848"/>
        <w:sz w:val="16"/>
        <w:szCs w:val="16"/>
      </w:rPr>
      <w:t xml:space="preserve">695001001</w:t>
    </w:r>
    <w:r/>
  </w:p>
  <w:p>
    <w:pPr>
      <w:pStyle w:val="859"/>
      <w:jc w:val="right"/>
      <w:rPr>
        <w:rFonts w:ascii="Times New Roman" w:hAnsi="Times New Roman" w:cs="Times New Roman"/>
        <w:color w:val="001848"/>
        <w:sz w:val="16"/>
        <w:szCs w:val="16"/>
      </w:rPr>
    </w:pPr>
    <w:r>
      <w:rPr>
        <w:rFonts w:ascii="Times New Roman" w:hAnsi="Times New Roman" w:cs="Times New Roman"/>
        <w:color w:val="001848"/>
        <w:sz w:val="16"/>
        <w:szCs w:val="16"/>
      </w:rPr>
      <w:t xml:space="preserve">170017 г. Тверь, пос. Большие перемерки, д. 6стр.1пом.24</w:t>
    </w:r>
    <w:r/>
  </w:p>
  <w:p>
    <w:pPr>
      <w:jc w:val="right"/>
      <w:spacing w:lineRule="auto" w:line="240" w:after="0"/>
      <w:rPr>
        <w:rFonts w:ascii="Times New Roman" w:hAnsi="Times New Roman" w:cs="Times New Roman"/>
        <w:color w:val="001848"/>
        <w:sz w:val="16"/>
        <w:szCs w:val="16"/>
        <w:shd w:val="clear" w:fill="FFFFFF" w:color="auto"/>
      </w:rPr>
    </w:pPr>
    <w:r>
      <w:rPr>
        <w:rFonts w:ascii="Times New Roman" w:hAnsi="Times New Roman" w:cs="Times New Roman"/>
        <w:color w:val="001848"/>
        <w:sz w:val="16"/>
        <w:szCs w:val="16"/>
        <w:shd w:val="clear" w:fill="FFFFFF" w:color="auto"/>
      </w:rPr>
      <w:t xml:space="preserve">+7 (4822) 63-13-13 / </w:t>
    </w:r>
    <w:r>
      <w:rPr>
        <w:rFonts w:ascii="Times New Roman" w:hAnsi="Times New Roman" w:cs="Times New Roman"/>
        <w:color w:val="001848"/>
        <w:sz w:val="16"/>
        <w:szCs w:val="16"/>
        <w:u w:val="single"/>
        <w:shd w:val="clear" w:fill="FFFFFF" w:color="auto"/>
      </w:rPr>
      <w:t xml:space="preserve">http://tlk-group.ru</w: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ar-SA" w:eastAsia="ru-RU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7">
    <w:name w:val="Endnote Text Char"/>
    <w:link w:val="683"/>
    <w:uiPriority w:val="99"/>
    <w:rPr>
      <w:sz w:val="20"/>
    </w:rPr>
  </w:style>
  <w:style w:type="paragraph" w:styleId="674" w:default="1">
    <w:name w:val="Normal"/>
    <w:qFormat/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Title Char"/>
    <w:basedOn w:val="675"/>
    <w:link w:val="707"/>
    <w:uiPriority w:val="10"/>
    <w:rPr>
      <w:sz w:val="48"/>
      <w:szCs w:val="48"/>
    </w:rPr>
  </w:style>
  <w:style w:type="character" w:styleId="679" w:customStyle="1">
    <w:name w:val="Subtitle Char"/>
    <w:basedOn w:val="675"/>
    <w:link w:val="709"/>
    <w:uiPriority w:val="11"/>
    <w:rPr>
      <w:sz w:val="24"/>
      <w:szCs w:val="24"/>
    </w:rPr>
  </w:style>
  <w:style w:type="character" w:styleId="680" w:customStyle="1">
    <w:name w:val="Quote Char"/>
    <w:link w:val="711"/>
    <w:uiPriority w:val="29"/>
    <w:rPr>
      <w:i/>
    </w:rPr>
  </w:style>
  <w:style w:type="character" w:styleId="681" w:customStyle="1">
    <w:name w:val="Intense Quote Char"/>
    <w:link w:val="713"/>
    <w:uiPriority w:val="30"/>
    <w:rPr>
      <w:i/>
    </w:rPr>
  </w:style>
  <w:style w:type="character" w:styleId="682" w:customStyle="1">
    <w:name w:val="Footnote Text Char"/>
    <w:link w:val="846"/>
    <w:uiPriority w:val="99"/>
    <w:rPr>
      <w:sz w:val="18"/>
    </w:rPr>
  </w:style>
  <w:style w:type="paragraph" w:styleId="683">
    <w:name w:val="endnote text"/>
    <w:basedOn w:val="674"/>
    <w:link w:val="684"/>
    <w:uiPriority w:val="99"/>
    <w:semiHidden/>
    <w:unhideWhenUsed/>
    <w:rPr>
      <w:sz w:val="20"/>
    </w:rPr>
    <w:pPr>
      <w:spacing w:lineRule="auto" w:line="240" w:after="0"/>
    </w:pPr>
  </w:style>
  <w:style w:type="character" w:styleId="684" w:customStyle="1">
    <w:name w:val="Текст концевой сноски Знак"/>
    <w:link w:val="683"/>
    <w:uiPriority w:val="99"/>
    <w:rPr>
      <w:sz w:val="20"/>
    </w:rPr>
  </w:style>
  <w:style w:type="character" w:styleId="685">
    <w:name w:val="endnote reference"/>
    <w:basedOn w:val="675"/>
    <w:uiPriority w:val="99"/>
    <w:semiHidden/>
    <w:unhideWhenUsed/>
    <w:rPr>
      <w:vertAlign w:val="superscript"/>
    </w:rPr>
  </w:style>
  <w:style w:type="paragraph" w:styleId="686">
    <w:name w:val="table of figures"/>
    <w:basedOn w:val="674"/>
    <w:next w:val="674"/>
    <w:uiPriority w:val="99"/>
    <w:unhideWhenUsed/>
    <w:pPr>
      <w:spacing w:after="0"/>
    </w:pPr>
  </w:style>
  <w:style w:type="paragraph" w:styleId="687" w:customStyle="1">
    <w:name w:val="Heading 1"/>
    <w:basedOn w:val="674"/>
    <w:next w:val="674"/>
    <w:link w:val="68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character" w:styleId="688" w:customStyle="1">
    <w:name w:val="Heading 1 Char"/>
    <w:basedOn w:val="675"/>
    <w:link w:val="687"/>
    <w:uiPriority w:val="9"/>
    <w:rPr>
      <w:rFonts w:ascii="Arial" w:hAnsi="Arial" w:cs="Arial" w:eastAsia="Arial"/>
      <w:sz w:val="40"/>
      <w:szCs w:val="40"/>
    </w:rPr>
  </w:style>
  <w:style w:type="paragraph" w:styleId="689" w:customStyle="1">
    <w:name w:val="Heading 2"/>
    <w:basedOn w:val="674"/>
    <w:next w:val="674"/>
    <w:link w:val="69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character" w:styleId="690" w:customStyle="1">
    <w:name w:val="Heading 2 Char"/>
    <w:basedOn w:val="675"/>
    <w:link w:val="689"/>
    <w:uiPriority w:val="9"/>
    <w:rPr>
      <w:rFonts w:ascii="Arial" w:hAnsi="Arial" w:cs="Arial" w:eastAsia="Arial"/>
      <w:sz w:val="34"/>
    </w:rPr>
  </w:style>
  <w:style w:type="paragraph" w:styleId="691" w:customStyle="1">
    <w:name w:val="Heading 3"/>
    <w:basedOn w:val="674"/>
    <w:next w:val="674"/>
    <w:link w:val="69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character" w:styleId="692" w:customStyle="1">
    <w:name w:val="Heading 3 Char"/>
    <w:basedOn w:val="675"/>
    <w:link w:val="691"/>
    <w:uiPriority w:val="9"/>
    <w:rPr>
      <w:rFonts w:ascii="Arial" w:hAnsi="Arial" w:cs="Arial" w:eastAsia="Arial"/>
      <w:sz w:val="30"/>
      <w:szCs w:val="30"/>
    </w:rPr>
  </w:style>
  <w:style w:type="paragraph" w:styleId="693" w:customStyle="1">
    <w:name w:val="Heading 4"/>
    <w:basedOn w:val="674"/>
    <w:next w:val="674"/>
    <w:link w:val="69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character" w:styleId="694" w:customStyle="1">
    <w:name w:val="Heading 4 Char"/>
    <w:basedOn w:val="675"/>
    <w:link w:val="693"/>
    <w:uiPriority w:val="9"/>
    <w:rPr>
      <w:rFonts w:ascii="Arial" w:hAnsi="Arial" w:cs="Arial" w:eastAsia="Arial"/>
      <w:b/>
      <w:bCs/>
      <w:sz w:val="26"/>
      <w:szCs w:val="26"/>
    </w:rPr>
  </w:style>
  <w:style w:type="paragraph" w:styleId="695" w:customStyle="1">
    <w:name w:val="Heading 5"/>
    <w:basedOn w:val="674"/>
    <w:next w:val="674"/>
    <w:link w:val="69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character" w:styleId="696" w:customStyle="1">
    <w:name w:val="Heading 5 Char"/>
    <w:basedOn w:val="675"/>
    <w:link w:val="695"/>
    <w:uiPriority w:val="9"/>
    <w:rPr>
      <w:rFonts w:ascii="Arial" w:hAnsi="Arial" w:cs="Arial" w:eastAsia="Arial"/>
      <w:b/>
      <w:bCs/>
      <w:sz w:val="24"/>
      <w:szCs w:val="24"/>
    </w:rPr>
  </w:style>
  <w:style w:type="paragraph" w:styleId="697" w:customStyle="1">
    <w:name w:val="Heading 6"/>
    <w:basedOn w:val="674"/>
    <w:next w:val="674"/>
    <w:link w:val="698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character" w:styleId="698" w:customStyle="1">
    <w:name w:val="Heading 6 Char"/>
    <w:basedOn w:val="675"/>
    <w:link w:val="697"/>
    <w:uiPriority w:val="9"/>
    <w:rPr>
      <w:rFonts w:ascii="Arial" w:hAnsi="Arial" w:cs="Arial" w:eastAsia="Arial"/>
      <w:b/>
      <w:bCs/>
      <w:sz w:val="22"/>
      <w:szCs w:val="22"/>
    </w:rPr>
  </w:style>
  <w:style w:type="paragraph" w:styleId="699" w:customStyle="1">
    <w:name w:val="Heading 7"/>
    <w:basedOn w:val="674"/>
    <w:next w:val="674"/>
    <w:link w:val="700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character" w:styleId="700" w:customStyle="1">
    <w:name w:val="Heading 7 Char"/>
    <w:basedOn w:val="675"/>
    <w:link w:val="6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01" w:customStyle="1">
    <w:name w:val="Heading 8"/>
    <w:basedOn w:val="674"/>
    <w:next w:val="674"/>
    <w:link w:val="702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character" w:styleId="702" w:customStyle="1">
    <w:name w:val="Heading 8 Char"/>
    <w:basedOn w:val="675"/>
    <w:link w:val="701"/>
    <w:uiPriority w:val="9"/>
    <w:rPr>
      <w:rFonts w:ascii="Arial" w:hAnsi="Arial" w:cs="Arial" w:eastAsia="Arial"/>
      <w:i/>
      <w:iCs/>
      <w:sz w:val="22"/>
      <w:szCs w:val="22"/>
    </w:rPr>
  </w:style>
  <w:style w:type="paragraph" w:styleId="703" w:customStyle="1">
    <w:name w:val="Heading 9"/>
    <w:basedOn w:val="674"/>
    <w:next w:val="674"/>
    <w:link w:val="70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704" w:customStyle="1">
    <w:name w:val="Heading 9 Char"/>
    <w:basedOn w:val="675"/>
    <w:link w:val="703"/>
    <w:uiPriority w:val="9"/>
    <w:rPr>
      <w:rFonts w:ascii="Arial" w:hAnsi="Arial" w:cs="Arial" w:eastAsia="Arial"/>
      <w:i/>
      <w:iCs/>
      <w:sz w:val="21"/>
      <w:szCs w:val="21"/>
    </w:rPr>
  </w:style>
  <w:style w:type="paragraph" w:styleId="705">
    <w:name w:val="List Paragraph"/>
    <w:basedOn w:val="674"/>
    <w:qFormat/>
    <w:uiPriority w:val="34"/>
    <w:pPr>
      <w:contextualSpacing w:val="true"/>
      <w:ind w:left="720"/>
    </w:pPr>
  </w:style>
  <w:style w:type="paragraph" w:styleId="706">
    <w:name w:val="No Spacing"/>
    <w:qFormat/>
    <w:uiPriority w:val="1"/>
    <w:pPr>
      <w:spacing w:lineRule="auto" w:line="240" w:after="0"/>
    </w:pPr>
  </w:style>
  <w:style w:type="paragraph" w:styleId="707">
    <w:name w:val="Title"/>
    <w:basedOn w:val="674"/>
    <w:next w:val="674"/>
    <w:link w:val="708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708" w:customStyle="1">
    <w:name w:val="Название Знак"/>
    <w:basedOn w:val="675"/>
    <w:link w:val="707"/>
    <w:uiPriority w:val="10"/>
    <w:rPr>
      <w:sz w:val="48"/>
      <w:szCs w:val="48"/>
    </w:rPr>
  </w:style>
  <w:style w:type="paragraph" w:styleId="709">
    <w:name w:val="Subtitle"/>
    <w:basedOn w:val="674"/>
    <w:next w:val="674"/>
    <w:link w:val="710"/>
    <w:qFormat/>
    <w:uiPriority w:val="11"/>
    <w:rPr>
      <w:sz w:val="24"/>
      <w:szCs w:val="24"/>
    </w:rPr>
    <w:pPr>
      <w:spacing w:before="200"/>
    </w:pPr>
  </w:style>
  <w:style w:type="character" w:styleId="710" w:customStyle="1">
    <w:name w:val="Подзаголовок Знак"/>
    <w:basedOn w:val="675"/>
    <w:link w:val="709"/>
    <w:uiPriority w:val="11"/>
    <w:rPr>
      <w:sz w:val="24"/>
      <w:szCs w:val="24"/>
    </w:rPr>
  </w:style>
  <w:style w:type="paragraph" w:styleId="711">
    <w:name w:val="Quote"/>
    <w:basedOn w:val="674"/>
    <w:next w:val="674"/>
    <w:link w:val="712"/>
    <w:qFormat/>
    <w:uiPriority w:val="29"/>
    <w:rPr>
      <w:i/>
    </w:rPr>
    <w:pPr>
      <w:ind w:left="720" w:right="720"/>
    </w:p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74"/>
    <w:next w:val="674"/>
    <w:link w:val="714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4" w:customStyle="1">
    <w:name w:val="Выделенная цитата Знак"/>
    <w:link w:val="713"/>
    <w:uiPriority w:val="30"/>
    <w:rPr>
      <w:i/>
    </w:rPr>
  </w:style>
  <w:style w:type="character" w:styleId="715" w:customStyle="1">
    <w:name w:val="Header Char"/>
    <w:basedOn w:val="675"/>
    <w:link w:val="859"/>
    <w:uiPriority w:val="99"/>
  </w:style>
  <w:style w:type="character" w:styleId="716" w:customStyle="1">
    <w:name w:val="Footer Char"/>
    <w:basedOn w:val="675"/>
    <w:link w:val="861"/>
    <w:uiPriority w:val="99"/>
  </w:style>
  <w:style w:type="paragraph" w:styleId="717" w:customStyle="1">
    <w:name w:val="Caption"/>
    <w:basedOn w:val="674"/>
    <w:next w:val="674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718" w:customStyle="1">
    <w:name w:val="Caption Char"/>
    <w:link w:val="861"/>
    <w:uiPriority w:val="99"/>
  </w:style>
  <w:style w:type="table" w:styleId="719">
    <w:name w:val="Table Grid"/>
    <w:basedOn w:val="67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Table Grid Light"/>
    <w:basedOn w:val="676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Plain Table 1"/>
    <w:basedOn w:val="676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Plain Table 2"/>
    <w:basedOn w:val="67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 w:customStyle="1">
    <w:name w:val="Plain Table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 w:customStyle="1">
    <w:name w:val="Plain Table 4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Plain Table 5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6" w:customStyle="1">
    <w:name w:val="Grid Table 1 Light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1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2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4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5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6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2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2 - Accent 1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2 - Accent 2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2 - Accent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2 - Accent 4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2 - Accent 5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2 - Accent 6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3 - Accent 1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3 - Accent 2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3 - Accent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3 - Accent 4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3 - Accent 5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3 - Accent 6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4"/>
    <w:basedOn w:val="6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8" w:customStyle="1">
    <w:name w:val="Grid Table 4 - Accent 1"/>
    <w:basedOn w:val="6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49" w:customStyle="1">
    <w:name w:val="Grid Table 4 - Accent 2"/>
    <w:basedOn w:val="6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50" w:customStyle="1">
    <w:name w:val="Grid Table 4 - Accent 3"/>
    <w:basedOn w:val="6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51" w:customStyle="1">
    <w:name w:val="Grid Table 4 - Accent 4"/>
    <w:basedOn w:val="6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52" w:customStyle="1">
    <w:name w:val="Grid Table 4 - Accent 5"/>
    <w:basedOn w:val="6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53" w:customStyle="1">
    <w:name w:val="Grid Table 4 - Accent 6"/>
    <w:basedOn w:val="6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54" w:customStyle="1">
    <w:name w:val="Grid Table 5 Dark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55" w:customStyle="1">
    <w:name w:val="Grid Table 5 Dark- Accent 1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EC4E0" w:color="auto"/>
      </w:tcPr>
    </w:tblStylePr>
    <w:tblStylePr w:type="band1Vert">
      <w:tcPr>
        <w:shd w:val="clear" w:fill="AEC4E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auto"/>
        <w:tcBorders>
          <w:top w:val="single" w:color="FFFFFF" w:sz="4" w:space="0" w:themeColor="light1"/>
        </w:tcBorders>
      </w:tcPr>
    </w:tblStylePr>
  </w:style>
  <w:style w:type="table" w:styleId="756" w:customStyle="1">
    <w:name w:val="Grid Table 5 Dark - Accent 2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2AEAD" w:color="auto"/>
      </w:tcPr>
    </w:tblStylePr>
    <w:tblStylePr w:type="band1Vert">
      <w:tcPr>
        <w:shd w:val="clear" w:fill="E2AEAD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auto"/>
        <w:tcBorders>
          <w:top w:val="single" w:color="FFFFFF" w:sz="4" w:space="0" w:themeColor="light1"/>
        </w:tcBorders>
      </w:tcPr>
    </w:tblStylePr>
  </w:style>
  <w:style w:type="table" w:styleId="757" w:customStyle="1">
    <w:name w:val="Grid Table 5 Dark - Accent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0DFB2" w:color="auto"/>
      </w:tcPr>
    </w:tblStylePr>
    <w:tblStylePr w:type="band1Vert">
      <w:tcPr>
        <w:shd w:val="clear" w:fill="D0DFB2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auto"/>
        <w:tcBorders>
          <w:top w:val="single" w:color="FFFFFF" w:sz="4" w:space="0" w:themeColor="light1"/>
        </w:tcBorders>
      </w:tcPr>
    </w:tblStylePr>
  </w:style>
  <w:style w:type="table" w:styleId="758" w:customStyle="1">
    <w:name w:val="Grid Table 5 Dark- Accent 4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4B7D4" w:color="auto"/>
      </w:tcPr>
    </w:tblStylePr>
    <w:tblStylePr w:type="band1Vert">
      <w:tcPr>
        <w:shd w:val="clear" w:fill="C4B7D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auto"/>
        <w:tcBorders>
          <w:top w:val="single" w:color="FFFFFF" w:sz="4" w:space="0" w:themeColor="light1"/>
        </w:tcBorders>
      </w:tcPr>
    </w:tblStylePr>
  </w:style>
  <w:style w:type="table" w:styleId="759" w:customStyle="1">
    <w:name w:val="Grid Table 5 Dark - Accent 5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CD8E4" w:color="auto"/>
      </w:tcPr>
    </w:tblStylePr>
    <w:tblStylePr w:type="band1Vert">
      <w:tcPr>
        <w:shd w:val="clear" w:fill="ACD8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auto"/>
        <w:tcBorders>
          <w:top w:val="single" w:color="FFFFFF" w:sz="4" w:space="0" w:themeColor="light1"/>
        </w:tcBorders>
      </w:tcPr>
    </w:tblStylePr>
  </w:style>
  <w:style w:type="table" w:styleId="760" w:customStyle="1">
    <w:name w:val="Grid Table 5 Dark - Accent 6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BCEAA" w:color="auto"/>
      </w:tcPr>
    </w:tblStylePr>
    <w:tblStylePr w:type="band1Vert">
      <w:tcPr>
        <w:shd w:val="clear" w:fill="FBCEA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auto"/>
        <w:tcBorders>
          <w:top w:val="single" w:color="FFFFFF" w:sz="4" w:space="0" w:themeColor="light1"/>
        </w:tcBorders>
      </w:tcPr>
    </w:tblStylePr>
  </w:style>
  <w:style w:type="table" w:styleId="761" w:customStyle="1">
    <w:name w:val="Grid Table 6 Colorful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Grid Table 6 Colorful - Accent 1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3" w:customStyle="1">
    <w:name w:val="Grid Table 6 Colorful - Accent 2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4" w:customStyle="1">
    <w:name w:val="Grid Table 6 Colorful - Accent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5" w:customStyle="1">
    <w:name w:val="Grid Table 6 Colorful - Accent 4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6" w:customStyle="1">
    <w:name w:val="Grid Table 6 Colorful - Accent 5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 w:customStyle="1">
    <w:name w:val="Grid Table 6 Colorful - Accent 6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8" w:customStyle="1">
    <w:name w:val="Grid Table 7 Colorful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69" w:customStyle="1">
    <w:name w:val="Grid Table 7 Colorful - Accent 1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70" w:customStyle="1">
    <w:name w:val="Grid Table 7 Colorful - Accent 2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71" w:customStyle="1">
    <w:name w:val="Grid Table 7 Colorful - Accent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72" w:customStyle="1">
    <w:name w:val="Grid Table 7 Colorful - Accent 4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73" w:customStyle="1">
    <w:name w:val="Grid Table 7 Colorful - Accent 5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74" w:customStyle="1">
    <w:name w:val="Grid Table 7 Colorful - Accent 6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75" w:customStyle="1">
    <w:name w:val="List Table 1 Light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List Table 1 Light - Accent 1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List Table 1 Light - Accent 2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List Table 1 Light - Accent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List Table 1 Light - Accent 4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1 Light - Accent 5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List Table 1 Light - Accent 6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List Table 2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3" w:customStyle="1">
    <w:name w:val="List Table 2 - Accent 1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84" w:customStyle="1">
    <w:name w:val="List Table 2 - Accent 2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85" w:customStyle="1">
    <w:name w:val="List Table 2 - Accent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86" w:customStyle="1">
    <w:name w:val="List Table 2 - Accent 4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87" w:customStyle="1">
    <w:name w:val="List Table 2 - Accent 5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88" w:customStyle="1">
    <w:name w:val="List Table 2 - Accent 6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89" w:customStyle="1">
    <w:name w:val="List Table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1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2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4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5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6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1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2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4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5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6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5 Dark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1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2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4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5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6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auto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6 Colorful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11" w:customStyle="1">
    <w:name w:val="List Table 6 Colorful - Accent 1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12" w:customStyle="1">
    <w:name w:val="List Table 6 Colorful - Accent 2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13" w:customStyle="1">
    <w:name w:val="List Table 6 Colorful - Accent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14" w:customStyle="1">
    <w:name w:val="List Table 6 Colorful - Accent 4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15" w:customStyle="1">
    <w:name w:val="List Table 6 Colorful - Accent 5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16" w:customStyle="1">
    <w:name w:val="List Table 6 Colorful - Accent 6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17" w:customStyle="1">
    <w:name w:val="List Table 7 Colorful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18" w:customStyle="1">
    <w:name w:val="List Table 7 Colorful - Accent 1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819" w:customStyle="1">
    <w:name w:val="List Table 7 Colorful - Accent 2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20" w:customStyle="1">
    <w:name w:val="List Table 7 Colorful - Accent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821" w:customStyle="1">
    <w:name w:val="List Table 7 Colorful - Accent 4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22" w:customStyle="1">
    <w:name w:val="List Table 7 Colorful - Accent 5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823" w:customStyle="1">
    <w:name w:val="List Table 7 Colorful - Accent 6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824" w:customStyle="1">
    <w:name w:val="Lined - Accent"/>
    <w:basedOn w:val="67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25" w:customStyle="1">
    <w:name w:val="Lined - Accent 1"/>
    <w:basedOn w:val="67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26" w:customStyle="1">
    <w:name w:val="Lined - Accent 2"/>
    <w:basedOn w:val="67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27" w:customStyle="1">
    <w:name w:val="Lined - Accent 3"/>
    <w:basedOn w:val="67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28" w:customStyle="1">
    <w:name w:val="Lined - Accent 4"/>
    <w:basedOn w:val="67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29" w:customStyle="1">
    <w:name w:val="Lined - Accent 5"/>
    <w:basedOn w:val="67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30" w:customStyle="1">
    <w:name w:val="Lined - Accent 6"/>
    <w:basedOn w:val="67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31" w:customStyle="1">
    <w:name w:val="Bordered &amp; Lined - Accent"/>
    <w:basedOn w:val="67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32" w:customStyle="1">
    <w:name w:val="Bordered &amp; Lined - Accent 1"/>
    <w:basedOn w:val="67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auto"/>
      </w:tcPr>
    </w:tblStylePr>
  </w:style>
  <w:style w:type="table" w:styleId="833" w:customStyle="1">
    <w:name w:val="Bordered &amp; Lined - Accent 2"/>
    <w:basedOn w:val="67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auto"/>
      </w:tcPr>
    </w:tblStylePr>
  </w:style>
  <w:style w:type="table" w:styleId="834" w:customStyle="1">
    <w:name w:val="Bordered &amp; Lined - Accent 3"/>
    <w:basedOn w:val="67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auto"/>
      </w:tcPr>
    </w:tblStylePr>
  </w:style>
  <w:style w:type="table" w:styleId="835" w:customStyle="1">
    <w:name w:val="Bordered &amp; Lined - Accent 4"/>
    <w:basedOn w:val="67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auto"/>
      </w:tcPr>
    </w:tblStylePr>
  </w:style>
  <w:style w:type="table" w:styleId="836" w:customStyle="1">
    <w:name w:val="Bordered &amp; Lined - Accent 5"/>
    <w:basedOn w:val="67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37" w:customStyle="1">
    <w:name w:val="Bordered &amp; Lined - Accent 6"/>
    <w:basedOn w:val="676"/>
    <w:uiPriority w:val="99"/>
    <w:rPr>
      <w:color w:val="404040"/>
      <w:sz w:val="20"/>
      <w:szCs w:val="2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38" w:customStyle="1">
    <w:name w:val="Bordered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39" w:customStyle="1">
    <w:name w:val="Bordered - Accent 1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40" w:customStyle="1">
    <w:name w:val="Bordered - Accent 2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41" w:customStyle="1">
    <w:name w:val="Bordered - Accent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42" w:customStyle="1">
    <w:name w:val="Bordered - Accent 4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43" w:customStyle="1">
    <w:name w:val="Bordered - Accent 5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44" w:customStyle="1">
    <w:name w:val="Bordered - Accent 6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674"/>
    <w:link w:val="847"/>
    <w:uiPriority w:val="99"/>
    <w:semiHidden/>
    <w:unhideWhenUsed/>
    <w:rPr>
      <w:sz w:val="18"/>
    </w:rPr>
    <w:pPr>
      <w:spacing w:lineRule="auto" w:line="240" w:after="40"/>
    </w:pPr>
  </w:style>
  <w:style w:type="character" w:styleId="847" w:customStyle="1">
    <w:name w:val="Текст сноски Знак"/>
    <w:link w:val="846"/>
    <w:uiPriority w:val="99"/>
    <w:rPr>
      <w:sz w:val="18"/>
    </w:rPr>
  </w:style>
  <w:style w:type="character" w:styleId="848">
    <w:name w:val="footnote reference"/>
    <w:basedOn w:val="675"/>
    <w:uiPriority w:val="99"/>
    <w:unhideWhenUsed/>
    <w:rPr>
      <w:vertAlign w:val="superscript"/>
    </w:rPr>
  </w:style>
  <w:style w:type="paragraph" w:styleId="849">
    <w:name w:val="toc 1"/>
    <w:basedOn w:val="674"/>
    <w:next w:val="674"/>
    <w:uiPriority w:val="39"/>
    <w:unhideWhenUsed/>
    <w:pPr>
      <w:spacing w:after="57"/>
    </w:pPr>
  </w:style>
  <w:style w:type="paragraph" w:styleId="850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51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52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53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54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55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56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57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58">
    <w:name w:val="TOC Heading"/>
    <w:uiPriority w:val="39"/>
    <w:unhideWhenUsed/>
  </w:style>
  <w:style w:type="paragraph" w:styleId="859" w:customStyle="1">
    <w:name w:val="Header"/>
    <w:basedOn w:val="674"/>
    <w:link w:val="860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60" w:customStyle="1">
    <w:name w:val="Верхний колонтитул Знак"/>
    <w:basedOn w:val="675"/>
    <w:link w:val="859"/>
    <w:uiPriority w:val="99"/>
    <w:semiHidden/>
  </w:style>
  <w:style w:type="paragraph" w:styleId="861" w:customStyle="1">
    <w:name w:val="Footer"/>
    <w:basedOn w:val="674"/>
    <w:link w:val="862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62" w:customStyle="1">
    <w:name w:val="Нижний колонтитул Знак"/>
    <w:basedOn w:val="675"/>
    <w:link w:val="861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PC</dc:creator>
  <cp:lastModifiedBy>Swiss Chard</cp:lastModifiedBy>
  <cp:revision>4</cp:revision>
  <dcterms:created xsi:type="dcterms:W3CDTF">2023-01-09T12:20:00Z</dcterms:created>
  <dcterms:modified xsi:type="dcterms:W3CDTF">2023-04-20T09:05:42Z</dcterms:modified>
</cp:coreProperties>
</file>