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98C4" w14:textId="172187F1" w:rsidR="006A1ADC" w:rsidRDefault="006A1ADC" w:rsidP="006A1ADC">
      <w:pPr>
        <w:tabs>
          <w:tab w:val="left" w:pos="-426"/>
        </w:tabs>
        <w:ind w:left="-426"/>
      </w:pPr>
      <w:r>
        <w:tab/>
      </w:r>
      <w:r>
        <w:t xml:space="preserve">ООО ТПК «Вектор-Н» представлена на рынке упаковочных материалов с 2015 года. </w:t>
      </w:r>
    </w:p>
    <w:p w14:paraId="5BD4413D" w14:textId="7C68DFD8" w:rsidR="006A1ADC" w:rsidRDefault="006A1ADC" w:rsidP="006A1ADC">
      <w:pPr>
        <w:tabs>
          <w:tab w:val="left" w:pos="-426"/>
        </w:tabs>
        <w:ind w:left="-426"/>
      </w:pPr>
      <w:r>
        <w:tab/>
      </w:r>
      <w:r>
        <w:t xml:space="preserve"> Мы предлагаем широкую линейку стрейч-пленок как для машинного, так и для ручного паллетирования. </w:t>
      </w:r>
    </w:p>
    <w:p w14:paraId="01CF8746" w14:textId="62A448D2" w:rsidR="006A1ADC" w:rsidRDefault="006A1ADC" w:rsidP="003A7150">
      <w:pPr>
        <w:tabs>
          <w:tab w:val="left" w:pos="-284"/>
        </w:tabs>
        <w:ind w:left="-284"/>
      </w:pPr>
      <w:r>
        <w:tab/>
      </w:r>
      <w:r>
        <w:t xml:space="preserve">Наши пленки изготавливаются из отечественного сырья с использованием комплекса добавок собственной разработки, что позволяет снизить себестоимость и предлагать продукцию высокого качества по ценам ниже, чем у иных производителей. </w:t>
      </w:r>
    </w:p>
    <w:p w14:paraId="11852787" w14:textId="6C80B85A" w:rsidR="006A1ADC" w:rsidRDefault="006A1ADC" w:rsidP="006A1ADC">
      <w:pPr>
        <w:tabs>
          <w:tab w:val="left" w:pos="-426"/>
        </w:tabs>
        <w:ind w:left="-426"/>
      </w:pPr>
      <w:r>
        <w:tab/>
      </w:r>
      <w:r>
        <w:t xml:space="preserve">По толщине предлагаемые пленки 15, 17, 20, 23, 25, 30 микрон. </w:t>
      </w:r>
    </w:p>
    <w:p w14:paraId="3C4A2822" w14:textId="061AD9F4" w:rsidR="006A1ADC" w:rsidRDefault="006A1ADC" w:rsidP="006A1ADC">
      <w:pPr>
        <w:tabs>
          <w:tab w:val="left" w:pos="-426"/>
        </w:tabs>
        <w:ind w:left="-426"/>
      </w:pPr>
      <w:r>
        <w:tab/>
      </w:r>
      <w:r>
        <w:t>Ширина ролика от 125 мм до 1000мм.</w:t>
      </w:r>
    </w:p>
    <w:p w14:paraId="03F272C7" w14:textId="4F28131F" w:rsidR="006A1ADC" w:rsidRDefault="006A1ADC" w:rsidP="006A1ADC">
      <w:pPr>
        <w:tabs>
          <w:tab w:val="left" w:pos="-426"/>
        </w:tabs>
        <w:ind w:left="-426"/>
      </w:pPr>
      <w:r>
        <w:tab/>
      </w:r>
      <w:r>
        <w:t>Намотка по договоренности.</w:t>
      </w:r>
    </w:p>
    <w:p w14:paraId="0729E848" w14:textId="4F726FEA" w:rsidR="006A1ADC" w:rsidRDefault="006A1ADC" w:rsidP="006A1ADC">
      <w:pPr>
        <w:tabs>
          <w:tab w:val="left" w:pos="-426"/>
        </w:tabs>
        <w:ind w:left="-426"/>
      </w:pPr>
      <w:r>
        <w:tab/>
      </w:r>
      <w:r>
        <w:t>Цвета: прозрачный, белый, черный, зеленый.</w:t>
      </w:r>
    </w:p>
    <w:p w14:paraId="6DC0B72B" w14:textId="77777777" w:rsidR="006A1ADC" w:rsidRDefault="006A1ADC" w:rsidP="006A1ADC">
      <w:pPr>
        <w:tabs>
          <w:tab w:val="left" w:pos="-426"/>
        </w:tabs>
        <w:ind w:left="-426"/>
      </w:pPr>
      <w:r>
        <w:t>Самые популярные сорта стрейч-пленки:</w:t>
      </w:r>
    </w:p>
    <w:p w14:paraId="153FE27C" w14:textId="77777777" w:rsidR="006A1ADC" w:rsidRDefault="006A1ADC" w:rsidP="006A1ADC">
      <w:pPr>
        <w:tabs>
          <w:tab w:val="left" w:pos="-426"/>
        </w:tabs>
        <w:ind w:left="-426"/>
      </w:pPr>
      <w:r>
        <w:t>- сорт Люкс (100% первичное сырьё)</w:t>
      </w:r>
    </w:p>
    <w:p w14:paraId="5CAAE793" w14:textId="77777777" w:rsidR="003A7150" w:rsidRPr="003A7150" w:rsidRDefault="006A1ADC" w:rsidP="003A7150">
      <w:pPr>
        <w:tabs>
          <w:tab w:val="left" w:pos="-426"/>
        </w:tabs>
        <w:ind w:left="-426"/>
      </w:pPr>
      <w:r>
        <w:t xml:space="preserve">- сорт Премиум (смесовое сырьё)  </w:t>
      </w:r>
    </w:p>
    <w:p w14:paraId="15581081" w14:textId="53B833E0" w:rsidR="006A1ADC" w:rsidRDefault="006A1ADC" w:rsidP="003A7150">
      <w:pPr>
        <w:tabs>
          <w:tab w:val="left" w:pos="-426"/>
        </w:tabs>
        <w:ind w:left="-426"/>
      </w:pPr>
      <w:r>
        <w:t xml:space="preserve">- сорт Бизнес (вторичное сырьё)    </w:t>
      </w:r>
    </w:p>
    <w:p w14:paraId="6E7DE1A1" w14:textId="77777777" w:rsidR="006A1ADC" w:rsidRDefault="006A1ADC" w:rsidP="006A1ADC">
      <w:pPr>
        <w:tabs>
          <w:tab w:val="left" w:pos="-426"/>
        </w:tabs>
        <w:ind w:left="-426"/>
      </w:pPr>
      <w:r>
        <w:t xml:space="preserve"> </w:t>
      </w:r>
    </w:p>
    <w:p w14:paraId="6E45C33D" w14:textId="743C542C" w:rsidR="006A1ADC" w:rsidRDefault="006A1ADC" w:rsidP="006A1ADC">
      <w:pPr>
        <w:tabs>
          <w:tab w:val="left" w:pos="-426"/>
        </w:tabs>
        <w:ind w:left="-426"/>
      </w:pPr>
      <w:r>
        <w:tab/>
      </w:r>
      <w:r>
        <w:t>Вся выпускаемая продукция сертифицирована, в том числе для вторичной упаковки пищевой и парфюмерно-косметической продукции, изделий детского ассортимента, ТУ 22.29.22-002-23582080-2024.</w:t>
      </w:r>
    </w:p>
    <w:p w14:paraId="055FEEC7" w14:textId="7FB141A5" w:rsidR="006A1ADC" w:rsidRDefault="006A1ADC" w:rsidP="006A1ADC">
      <w:pPr>
        <w:tabs>
          <w:tab w:val="left" w:pos="-426"/>
        </w:tabs>
        <w:ind w:left="-426"/>
      </w:pPr>
      <w:r>
        <w:tab/>
      </w:r>
      <w:r>
        <w:t xml:space="preserve">Качество поставляемой стрейч-пленки подтверждается паспортами качества, сертификатом соответствия, декларацией таможенного союза и практическим опытом поставок в крупные компании федерального значения. </w:t>
      </w:r>
    </w:p>
    <w:p w14:paraId="4C580642" w14:textId="4E30654E" w:rsidR="006A1ADC" w:rsidRDefault="006A1ADC" w:rsidP="006A1ADC">
      <w:pPr>
        <w:tabs>
          <w:tab w:val="left" w:pos="-426"/>
        </w:tabs>
        <w:ind w:left="-426"/>
      </w:pPr>
      <w:r>
        <w:tab/>
      </w:r>
      <w:r>
        <w:t>Для упаковки продукции промышленного и бытового назначения предлагаем к поставке ленту липкую (скотч) следующих размеров:</w:t>
      </w:r>
    </w:p>
    <w:p w14:paraId="67F4F421" w14:textId="77777777" w:rsidR="006A1ADC" w:rsidRDefault="006A1ADC" w:rsidP="006A1ADC">
      <w:pPr>
        <w:tabs>
          <w:tab w:val="left" w:pos="-426"/>
        </w:tabs>
        <w:ind w:left="-426"/>
      </w:pPr>
      <w:r>
        <w:t xml:space="preserve">                 </w:t>
      </w:r>
    </w:p>
    <w:p w14:paraId="3B46943E" w14:textId="77777777" w:rsidR="006A1ADC" w:rsidRDefault="006A1ADC" w:rsidP="006A1ADC">
      <w:pPr>
        <w:tabs>
          <w:tab w:val="left" w:pos="-426"/>
        </w:tabs>
        <w:ind w:left="-426"/>
      </w:pPr>
      <w:r>
        <w:t xml:space="preserve"> </w:t>
      </w:r>
    </w:p>
    <w:p w14:paraId="1DB1EAD6" w14:textId="31AB3FAC" w:rsidR="006A1ADC" w:rsidRDefault="006A1ADC" w:rsidP="006A1ADC">
      <w:pPr>
        <w:tabs>
          <w:tab w:val="left" w:pos="-426"/>
        </w:tabs>
        <w:ind w:left="-426"/>
      </w:pPr>
      <w:r>
        <w:tab/>
      </w:r>
      <w:r>
        <w:t>40мкм*48мм*66м, 40мкм*48мм*120м,</w:t>
      </w:r>
    </w:p>
    <w:p w14:paraId="4D8AE530" w14:textId="11B67743" w:rsidR="006A1ADC" w:rsidRDefault="006A1ADC" w:rsidP="006A1ADC">
      <w:pPr>
        <w:tabs>
          <w:tab w:val="left" w:pos="-426"/>
        </w:tabs>
        <w:ind w:left="-426"/>
      </w:pPr>
      <w:r>
        <w:tab/>
      </w:r>
      <w:r>
        <w:t>43мкм*48мм*66м, 43мкм*48мм*120м,</w:t>
      </w:r>
    </w:p>
    <w:p w14:paraId="64874D49" w14:textId="200A0DA6" w:rsidR="006A1ADC" w:rsidRDefault="006A1ADC" w:rsidP="006A1ADC">
      <w:pPr>
        <w:tabs>
          <w:tab w:val="left" w:pos="-426"/>
        </w:tabs>
        <w:ind w:left="-426"/>
      </w:pPr>
      <w:r>
        <w:tab/>
      </w:r>
      <w:r>
        <w:t>45мкм*48мм*66м, 45мкм*48мм*120м,</w:t>
      </w:r>
    </w:p>
    <w:p w14:paraId="35ACC41C" w14:textId="3CBA57A5" w:rsidR="006A1ADC" w:rsidRDefault="006A1ADC" w:rsidP="006A1ADC">
      <w:pPr>
        <w:tabs>
          <w:tab w:val="left" w:pos="-426"/>
        </w:tabs>
        <w:ind w:left="-426"/>
      </w:pPr>
      <w:r>
        <w:tab/>
      </w:r>
      <w:r>
        <w:t>47мкм*48мм*66м, 47мкм*48м*120м.</w:t>
      </w:r>
    </w:p>
    <w:p w14:paraId="3FEC30CD" w14:textId="77777777" w:rsidR="006A1ADC" w:rsidRDefault="006A1ADC" w:rsidP="006A1ADC">
      <w:pPr>
        <w:tabs>
          <w:tab w:val="left" w:pos="-426"/>
        </w:tabs>
        <w:ind w:left="-426"/>
      </w:pPr>
    </w:p>
    <w:p w14:paraId="6318FF03" w14:textId="53C13393" w:rsidR="006A1ADC" w:rsidRDefault="006A1ADC" w:rsidP="006A1ADC">
      <w:pPr>
        <w:tabs>
          <w:tab w:val="left" w:pos="-426"/>
        </w:tabs>
        <w:ind w:left="-426"/>
      </w:pPr>
      <w:r>
        <w:tab/>
      </w:r>
      <w:r>
        <w:t>Наши преимущества:</w:t>
      </w:r>
    </w:p>
    <w:p w14:paraId="50FC0E6D" w14:textId="77777777" w:rsidR="006A1ADC" w:rsidRDefault="006A1ADC" w:rsidP="006A1ADC">
      <w:pPr>
        <w:tabs>
          <w:tab w:val="left" w:pos="-426"/>
        </w:tabs>
        <w:ind w:left="-426"/>
      </w:pPr>
      <w:r>
        <w:t>- Бесплатная доставка по Новосибирску;</w:t>
      </w:r>
    </w:p>
    <w:p w14:paraId="70C23A7F" w14:textId="77777777" w:rsidR="006A1ADC" w:rsidRDefault="006A1ADC" w:rsidP="006A1ADC">
      <w:pPr>
        <w:tabs>
          <w:tab w:val="left" w:pos="-426"/>
        </w:tabs>
        <w:ind w:left="-426"/>
      </w:pPr>
      <w:r>
        <w:t>- Постоянное наличие пленки и ленты в ассортименте на складе;</w:t>
      </w:r>
    </w:p>
    <w:p w14:paraId="664AFE3D" w14:textId="77777777" w:rsidR="006A1ADC" w:rsidRDefault="006A1ADC" w:rsidP="006A1ADC">
      <w:pPr>
        <w:tabs>
          <w:tab w:val="left" w:pos="-426"/>
        </w:tabs>
        <w:ind w:left="-426"/>
      </w:pPr>
      <w:r>
        <w:t>- Бесплатный выезд нашего специалиста с образцами для подбора оптимального варианта.</w:t>
      </w:r>
    </w:p>
    <w:p w14:paraId="66085DC6" w14:textId="77777777" w:rsidR="006A1ADC" w:rsidRDefault="006A1ADC" w:rsidP="006A1ADC">
      <w:pPr>
        <w:tabs>
          <w:tab w:val="left" w:pos="-426"/>
        </w:tabs>
        <w:ind w:left="-426"/>
      </w:pPr>
    </w:p>
    <w:p w14:paraId="6A02592E" w14:textId="35E4780D" w:rsidR="006A1ADC" w:rsidRDefault="006A1ADC" w:rsidP="006A1ADC">
      <w:pPr>
        <w:tabs>
          <w:tab w:val="left" w:pos="-426"/>
        </w:tabs>
        <w:ind w:left="-426"/>
      </w:pPr>
      <w:r>
        <w:tab/>
      </w:r>
      <w:r>
        <w:t>Для подготовки коммерческого предложения по ценам и условиям поставки прошу направить в наш адрес Вашу месячную потребность в материалах.</w:t>
      </w:r>
    </w:p>
    <w:p w14:paraId="77243B42" w14:textId="77777777" w:rsidR="006A1ADC" w:rsidRDefault="006A1ADC" w:rsidP="006A1ADC">
      <w:pPr>
        <w:tabs>
          <w:tab w:val="left" w:pos="-426"/>
        </w:tabs>
        <w:ind w:left="-426"/>
      </w:pPr>
    </w:p>
    <w:p w14:paraId="4402555A" w14:textId="77777777" w:rsidR="006A1ADC" w:rsidRDefault="006A1ADC" w:rsidP="006A1ADC">
      <w:pPr>
        <w:tabs>
          <w:tab w:val="left" w:pos="-426"/>
        </w:tabs>
        <w:ind w:left="-426"/>
      </w:pPr>
    </w:p>
    <w:p w14:paraId="289139A2" w14:textId="18DE68E9" w:rsidR="006A1ADC" w:rsidRDefault="006A1ADC" w:rsidP="006A1ADC">
      <w:pPr>
        <w:tabs>
          <w:tab w:val="left" w:pos="-426"/>
        </w:tabs>
        <w:ind w:left="-426"/>
      </w:pPr>
      <w:r>
        <w:tab/>
      </w:r>
      <w:r>
        <w:t xml:space="preserve">Ивашева Наталья </w:t>
      </w:r>
    </w:p>
    <w:p w14:paraId="665CD0D1" w14:textId="530819EE" w:rsidR="006A1ADC" w:rsidRDefault="006A1ADC" w:rsidP="006A1ADC">
      <w:pPr>
        <w:tabs>
          <w:tab w:val="left" w:pos="-426"/>
        </w:tabs>
        <w:ind w:left="-426"/>
      </w:pPr>
      <w:r>
        <w:tab/>
      </w:r>
      <w:proofErr w:type="spellStart"/>
      <w:r>
        <w:t>Рук.тендерного</w:t>
      </w:r>
      <w:proofErr w:type="spellEnd"/>
      <w:r>
        <w:t xml:space="preserve"> отдела</w:t>
      </w:r>
    </w:p>
    <w:p w14:paraId="22AA1EF5" w14:textId="0434B8B9" w:rsidR="006A1ADC" w:rsidRDefault="006A1ADC" w:rsidP="006A1ADC">
      <w:pPr>
        <w:tabs>
          <w:tab w:val="left" w:pos="-426"/>
        </w:tabs>
        <w:ind w:left="-426"/>
      </w:pPr>
      <w:r>
        <w:tab/>
      </w:r>
      <w:r>
        <w:t>ООО ТПК «Вектор-Н»</w:t>
      </w:r>
    </w:p>
    <w:p w14:paraId="737252E0" w14:textId="77777777" w:rsidR="006A1ADC" w:rsidRDefault="006A1ADC" w:rsidP="006A1ADC">
      <w:pPr>
        <w:tabs>
          <w:tab w:val="left" w:pos="-426"/>
        </w:tabs>
        <w:ind w:left="-426"/>
      </w:pPr>
      <w:r>
        <w:t>630024, г. Новосибирск, ул. Ватутина, д. 99/8, офис 708</w:t>
      </w:r>
    </w:p>
    <w:p w14:paraId="1B92C91A" w14:textId="2DC149BF" w:rsidR="006A1ADC" w:rsidRPr="006A1ADC" w:rsidRDefault="006A1ADC" w:rsidP="006A1ADC">
      <w:pPr>
        <w:tabs>
          <w:tab w:val="left" w:pos="-426"/>
        </w:tabs>
        <w:ind w:left="-426"/>
        <w:rPr>
          <w:lang w:val="en-US"/>
        </w:rPr>
      </w:pPr>
      <w:r>
        <w:t>Тел</w:t>
      </w:r>
      <w:r w:rsidRPr="006A1ADC">
        <w:rPr>
          <w:lang w:val="en-US"/>
        </w:rPr>
        <w:t>. - +7 (983) 002-90-36</w:t>
      </w:r>
      <w:r w:rsidRPr="003A7150">
        <w:rPr>
          <w:lang w:val="en-US"/>
        </w:rPr>
        <w:t xml:space="preserve">, </w:t>
      </w:r>
      <w:r w:rsidRPr="006A1ADC">
        <w:rPr>
          <w:lang w:val="en-US"/>
        </w:rPr>
        <w:t xml:space="preserve">(383) 303-44-22 </w:t>
      </w:r>
      <w:proofErr w:type="spellStart"/>
      <w:r>
        <w:t>вн</w:t>
      </w:r>
      <w:proofErr w:type="spellEnd"/>
      <w:r w:rsidRPr="006A1ADC">
        <w:rPr>
          <w:lang w:val="en-US"/>
        </w:rPr>
        <w:t>. 104</w:t>
      </w:r>
    </w:p>
    <w:p w14:paraId="6939AC3B" w14:textId="63D44D3F" w:rsidR="006A1ADC" w:rsidRPr="003A7150" w:rsidRDefault="006A1ADC" w:rsidP="006A1ADC">
      <w:pPr>
        <w:tabs>
          <w:tab w:val="left" w:pos="-426"/>
        </w:tabs>
        <w:ind w:left="-426"/>
        <w:rPr>
          <w:lang w:val="en-US"/>
        </w:rPr>
      </w:pPr>
      <w:r w:rsidRPr="006A1ADC">
        <w:rPr>
          <w:lang w:val="en-US"/>
        </w:rPr>
        <w:t xml:space="preserve">E-mail:       </w:t>
      </w:r>
      <w:hyperlink r:id="rId8" w:history="1">
        <w:r w:rsidR="003A7150" w:rsidRPr="00CC5549">
          <w:rPr>
            <w:rStyle w:val="a4"/>
            <w:lang w:val="en-US"/>
          </w:rPr>
          <w:t>sale@stretch.su</w:t>
        </w:r>
      </w:hyperlink>
      <w:r w:rsidR="003A7150" w:rsidRPr="003A7150">
        <w:rPr>
          <w:lang w:val="en-US"/>
        </w:rPr>
        <w:t xml:space="preserve">, </w:t>
      </w:r>
      <w:r w:rsidR="003A7150">
        <w:rPr>
          <w:lang w:val="en-US"/>
        </w:rPr>
        <w:t>tender@stretch.su</w:t>
      </w:r>
    </w:p>
    <w:p w14:paraId="64913FB4" w14:textId="77777777" w:rsidR="006A1ADC" w:rsidRPr="006A1ADC" w:rsidRDefault="006A1ADC" w:rsidP="006A1ADC">
      <w:pPr>
        <w:tabs>
          <w:tab w:val="left" w:pos="-426"/>
        </w:tabs>
        <w:ind w:left="-426"/>
        <w:rPr>
          <w:lang w:val="en-US"/>
        </w:rPr>
      </w:pPr>
    </w:p>
    <w:p w14:paraId="0A9FB865" w14:textId="3345C84A" w:rsidR="0049021C" w:rsidRPr="005253FA" w:rsidRDefault="006A1ADC" w:rsidP="006A1ADC">
      <w:pPr>
        <w:tabs>
          <w:tab w:val="left" w:pos="-426"/>
        </w:tabs>
        <w:ind w:left="-426"/>
      </w:pPr>
      <w:r>
        <w:t>www.stretch.su</w:t>
      </w:r>
    </w:p>
    <w:sectPr w:rsidR="0049021C" w:rsidRPr="005253FA" w:rsidSect="005253FA">
      <w:headerReference w:type="default" r:id="rId9"/>
      <w:headerReference w:type="first" r:id="rId10"/>
      <w:pgSz w:w="11906" w:h="16838"/>
      <w:pgMar w:top="851" w:right="850" w:bottom="993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6195" w14:textId="77777777" w:rsidR="0028060D" w:rsidRDefault="0028060D" w:rsidP="008C7CF3">
      <w:r>
        <w:separator/>
      </w:r>
    </w:p>
  </w:endnote>
  <w:endnote w:type="continuationSeparator" w:id="0">
    <w:p w14:paraId="73FA3FB0" w14:textId="77777777" w:rsidR="0028060D" w:rsidRDefault="0028060D" w:rsidP="008C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60C0" w14:textId="77777777" w:rsidR="0028060D" w:rsidRDefault="0028060D" w:rsidP="008C7CF3">
      <w:r>
        <w:separator/>
      </w:r>
    </w:p>
  </w:footnote>
  <w:footnote w:type="continuationSeparator" w:id="0">
    <w:p w14:paraId="224649D5" w14:textId="77777777" w:rsidR="0028060D" w:rsidRDefault="0028060D" w:rsidP="008C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930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1"/>
      <w:gridCol w:w="9599"/>
    </w:tblGrid>
    <w:tr w:rsidR="008C7CF3" w:rsidRPr="00177DCB" w14:paraId="12F6FF32" w14:textId="77777777" w:rsidTr="004C5192">
      <w:trPr>
        <w:trHeight w:val="80"/>
      </w:trPr>
      <w:tc>
        <w:tcPr>
          <w:tcW w:w="1331" w:type="dxa"/>
        </w:tcPr>
        <w:p w14:paraId="1FECA935" w14:textId="22D0F76D" w:rsidR="008C7CF3" w:rsidRDefault="008C7CF3" w:rsidP="008C7CF3">
          <w:r>
            <w:t xml:space="preserve">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9599" w:type="dxa"/>
        </w:tcPr>
        <w:p w14:paraId="01D2E710" w14:textId="77777777" w:rsidR="008C7CF3" w:rsidRPr="008F571B" w:rsidRDefault="008C7CF3" w:rsidP="004C5192">
          <w:pPr>
            <w:jc w:val="center"/>
            <w:rPr>
              <w:noProof/>
            </w:rPr>
          </w:pPr>
        </w:p>
      </w:tc>
    </w:tr>
  </w:tbl>
  <w:p w14:paraId="28A8E55A" w14:textId="77777777" w:rsidR="008C7CF3" w:rsidRPr="008F571B" w:rsidRDefault="008C7C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6"/>
      <w:gridCol w:w="8486"/>
    </w:tblGrid>
    <w:tr w:rsidR="004C5192" w:rsidRPr="008F571B" w14:paraId="5FB1810B" w14:textId="77777777" w:rsidTr="00650CC8">
      <w:trPr>
        <w:trHeight w:val="983"/>
      </w:trPr>
      <w:tc>
        <w:tcPr>
          <w:tcW w:w="1296" w:type="dxa"/>
        </w:tcPr>
        <w:p w14:paraId="1672815F" w14:textId="77777777" w:rsidR="004C5192" w:rsidRDefault="004C5192" w:rsidP="005253FA">
          <w:pPr>
            <w:ind w:left="850"/>
          </w:pPr>
          <w:r>
            <w:rPr>
              <w:noProof/>
            </w:rPr>
            <w:drawing>
              <wp:inline distT="0" distB="0" distL="0" distR="0" wp14:anchorId="37B06FDF" wp14:editId="06C08592">
                <wp:extent cx="676275" cy="676275"/>
                <wp:effectExtent l="0" t="0" r="9525" b="9525"/>
                <wp:docPr id="4" name="Рисунок 4" descr="Vi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9336" w:type="dxa"/>
        </w:tcPr>
        <w:p w14:paraId="41D9E4E4" w14:textId="77777777" w:rsidR="004C5192" w:rsidRDefault="004C5192" w:rsidP="004C5192">
          <w:pPr>
            <w:jc w:val="center"/>
            <w:rPr>
              <w:rFonts w:ascii="Verdana" w:eastAsia="Arial Unicode MS" w:hAnsi="Verdana"/>
              <w:b/>
              <w:sz w:val="25"/>
              <w:szCs w:val="25"/>
            </w:rPr>
          </w:pPr>
          <w:r w:rsidRPr="00DA20EC">
            <w:rPr>
              <w:rFonts w:ascii="Verdana" w:eastAsia="Arial Unicode MS" w:hAnsi="Verdana"/>
              <w:b/>
              <w:sz w:val="25"/>
              <w:szCs w:val="25"/>
            </w:rPr>
            <w:t xml:space="preserve">ООО </w:t>
          </w:r>
          <w:r>
            <w:rPr>
              <w:rFonts w:ascii="Verdana" w:eastAsia="Arial Unicode MS" w:hAnsi="Verdana"/>
              <w:b/>
              <w:sz w:val="25"/>
              <w:szCs w:val="25"/>
            </w:rPr>
            <w:t>Торгово-Производственная Компания</w:t>
          </w:r>
          <w:r w:rsidRPr="00DA20EC">
            <w:rPr>
              <w:rFonts w:ascii="Verdana" w:eastAsia="Arial Unicode MS" w:hAnsi="Verdana"/>
              <w:b/>
              <w:sz w:val="25"/>
              <w:szCs w:val="25"/>
            </w:rPr>
            <w:t xml:space="preserve"> «ВЕКТОР-Н»</w:t>
          </w:r>
        </w:p>
        <w:p w14:paraId="5F2ECE53" w14:textId="77777777" w:rsidR="004C5192" w:rsidRDefault="004C5192" w:rsidP="004C5192">
          <w:pPr>
            <w:jc w:val="center"/>
            <w:rPr>
              <w:rFonts w:ascii="Verdana" w:eastAsia="Arial Unicode MS" w:hAnsi="Verdana"/>
              <w:b/>
              <w:sz w:val="25"/>
              <w:szCs w:val="25"/>
            </w:rPr>
          </w:pPr>
          <w:r>
            <w:rPr>
              <w:rFonts w:ascii="Verdana" w:eastAsia="Arial Unicode MS" w:hAnsi="Verdana"/>
              <w:b/>
              <w:sz w:val="25"/>
              <w:szCs w:val="25"/>
            </w:rPr>
            <w:t>ООО ТПК «Вектор-Н»</w:t>
          </w:r>
        </w:p>
        <w:p w14:paraId="21AE3BA4" w14:textId="77777777" w:rsidR="004C5192" w:rsidRPr="00177DCB" w:rsidRDefault="004C5192" w:rsidP="004C5192">
          <w:pPr>
            <w:jc w:val="center"/>
            <w:rPr>
              <w:rFonts w:ascii="Verdana" w:hAnsi="Verdana"/>
              <w:sz w:val="20"/>
              <w:szCs w:val="20"/>
            </w:rPr>
          </w:pPr>
          <w:r w:rsidRPr="00177DCB">
            <w:rPr>
              <w:rFonts w:ascii="Verdana" w:hAnsi="Verdana"/>
              <w:sz w:val="20"/>
              <w:szCs w:val="20"/>
            </w:rPr>
            <w:t>630024, г. Новосибирск, ул. Ватутина, д.99/8, оф. 713</w:t>
          </w:r>
        </w:p>
        <w:p w14:paraId="3432D53A" w14:textId="77777777" w:rsidR="004C5192" w:rsidRDefault="004C5192" w:rsidP="004C5192">
          <w:pPr>
            <w:jc w:val="center"/>
            <w:rPr>
              <w:rFonts w:ascii="Verdana" w:hAnsi="Verdana"/>
              <w:sz w:val="20"/>
              <w:szCs w:val="20"/>
            </w:rPr>
          </w:pPr>
          <w:r w:rsidRPr="00177DCB">
            <w:rPr>
              <w:rFonts w:ascii="Verdana" w:hAnsi="Verdana"/>
              <w:sz w:val="20"/>
              <w:szCs w:val="20"/>
            </w:rPr>
            <w:t>ИНН 5403010642</w:t>
          </w:r>
          <w:r>
            <w:rPr>
              <w:rFonts w:ascii="Verdana" w:hAnsi="Verdana"/>
              <w:sz w:val="20"/>
              <w:szCs w:val="20"/>
            </w:rPr>
            <w:t xml:space="preserve"> КПП 540301001 ОГРН 1155476123076</w:t>
          </w:r>
        </w:p>
        <w:p w14:paraId="1D2AD2F6" w14:textId="12D20425" w:rsidR="004C5192" w:rsidRDefault="004C5192" w:rsidP="004C5192">
          <w:pPr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Р/</w:t>
          </w:r>
          <w:proofErr w:type="spellStart"/>
          <w:r>
            <w:rPr>
              <w:rFonts w:ascii="Verdana" w:hAnsi="Verdana"/>
              <w:sz w:val="20"/>
              <w:szCs w:val="20"/>
            </w:rPr>
            <w:t>сч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40702810</w:t>
          </w:r>
          <w:r w:rsidR="005253FA">
            <w:rPr>
              <w:rFonts w:ascii="Verdana" w:hAnsi="Verdana"/>
              <w:sz w:val="20"/>
              <w:szCs w:val="20"/>
            </w:rPr>
            <w:t>544050011766</w:t>
          </w:r>
          <w:r>
            <w:rPr>
              <w:rFonts w:ascii="Verdana" w:hAnsi="Verdana"/>
              <w:sz w:val="20"/>
              <w:szCs w:val="20"/>
            </w:rPr>
            <w:t xml:space="preserve"> ПАО </w:t>
          </w:r>
          <w:r w:rsidR="005253FA">
            <w:rPr>
              <w:rFonts w:ascii="Verdana" w:hAnsi="Verdana"/>
              <w:sz w:val="20"/>
              <w:szCs w:val="20"/>
            </w:rPr>
            <w:t>СБЕРБАНК</w:t>
          </w:r>
        </w:p>
        <w:p w14:paraId="0EEBE663" w14:textId="262B2E5D" w:rsidR="004C5192" w:rsidRPr="00177DCB" w:rsidRDefault="004C5192" w:rsidP="004C5192">
          <w:pPr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к/</w:t>
          </w:r>
          <w:proofErr w:type="spellStart"/>
          <w:r>
            <w:rPr>
              <w:rFonts w:ascii="Verdana" w:hAnsi="Verdana"/>
              <w:sz w:val="20"/>
              <w:szCs w:val="20"/>
            </w:rPr>
            <w:t>сч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301018105</w:t>
          </w:r>
          <w:r w:rsidR="005253FA">
            <w:rPr>
              <w:rFonts w:ascii="Verdana" w:hAnsi="Verdana"/>
              <w:sz w:val="20"/>
              <w:szCs w:val="20"/>
            </w:rPr>
            <w:t>00000000641</w:t>
          </w:r>
          <w:r>
            <w:rPr>
              <w:rFonts w:ascii="Verdana" w:hAnsi="Verdana"/>
              <w:sz w:val="20"/>
              <w:szCs w:val="20"/>
            </w:rPr>
            <w:t xml:space="preserve"> БИК 045004</w:t>
          </w:r>
          <w:r w:rsidR="005253FA">
            <w:rPr>
              <w:rFonts w:ascii="Verdana" w:hAnsi="Verdana"/>
              <w:sz w:val="20"/>
              <w:szCs w:val="20"/>
            </w:rPr>
            <w:t>641</w:t>
          </w:r>
        </w:p>
        <w:p w14:paraId="0AF20E3A" w14:textId="77777777" w:rsidR="004C5192" w:rsidRPr="008F571B" w:rsidRDefault="004C5192" w:rsidP="004C5192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177DCB">
            <w:rPr>
              <w:rFonts w:ascii="Verdana" w:hAnsi="Verdana"/>
              <w:sz w:val="20"/>
              <w:szCs w:val="20"/>
            </w:rPr>
            <w:t>Тел</w:t>
          </w:r>
          <w:r w:rsidRPr="008F571B">
            <w:rPr>
              <w:rFonts w:ascii="Verdana" w:hAnsi="Verdana"/>
              <w:sz w:val="20"/>
              <w:szCs w:val="20"/>
            </w:rPr>
            <w:t xml:space="preserve">.: (383) 3034422, </w:t>
          </w:r>
          <w:r w:rsidRPr="00177DCB">
            <w:rPr>
              <w:rFonts w:ascii="Verdana" w:hAnsi="Verdana"/>
              <w:sz w:val="20"/>
              <w:szCs w:val="20"/>
              <w:lang w:val="en-US"/>
            </w:rPr>
            <w:t>E</w:t>
          </w:r>
          <w:r w:rsidRPr="008F571B">
            <w:rPr>
              <w:rFonts w:ascii="Verdana" w:hAnsi="Verdana"/>
              <w:sz w:val="20"/>
              <w:szCs w:val="20"/>
            </w:rPr>
            <w:t>-</w:t>
          </w:r>
          <w:r w:rsidRPr="00177DCB">
            <w:rPr>
              <w:rFonts w:ascii="Verdana" w:hAnsi="Verdana"/>
              <w:sz w:val="20"/>
              <w:szCs w:val="20"/>
              <w:lang w:val="en-US"/>
            </w:rPr>
            <w:t>mail</w:t>
          </w:r>
          <w:r w:rsidRPr="008F571B">
            <w:rPr>
              <w:rFonts w:ascii="Verdana" w:hAnsi="Verdana"/>
              <w:sz w:val="20"/>
              <w:szCs w:val="20"/>
            </w:rPr>
            <w:t xml:space="preserve">: </w:t>
          </w:r>
          <w:r>
            <w:rPr>
              <w:rFonts w:ascii="Verdana" w:hAnsi="Verdana"/>
              <w:sz w:val="20"/>
              <w:szCs w:val="20"/>
              <w:lang w:val="en-US"/>
            </w:rPr>
            <w:t>office</w:t>
          </w:r>
          <w:r w:rsidRPr="008F571B">
            <w:rPr>
              <w:rFonts w:ascii="Verdana" w:hAnsi="Verdana"/>
              <w:sz w:val="20"/>
              <w:szCs w:val="20"/>
            </w:rPr>
            <w:t>@</w:t>
          </w:r>
          <w:r w:rsidRPr="00177DCB">
            <w:rPr>
              <w:rFonts w:ascii="Verdana" w:hAnsi="Verdana"/>
              <w:sz w:val="20"/>
              <w:szCs w:val="20"/>
              <w:lang w:val="en-US"/>
            </w:rPr>
            <w:t>stretch</w:t>
          </w:r>
          <w:r w:rsidRPr="008F571B">
            <w:rPr>
              <w:rFonts w:ascii="Verdana" w:hAnsi="Verdana"/>
              <w:sz w:val="20"/>
              <w:szCs w:val="20"/>
            </w:rPr>
            <w:t>.</w:t>
          </w:r>
          <w:proofErr w:type="spellStart"/>
          <w:r w:rsidRPr="00177DCB">
            <w:rPr>
              <w:rFonts w:ascii="Verdana" w:hAnsi="Verdana"/>
              <w:sz w:val="20"/>
              <w:szCs w:val="20"/>
              <w:lang w:val="en-US"/>
            </w:rPr>
            <w:t>su</w:t>
          </w:r>
          <w:proofErr w:type="spellEnd"/>
        </w:p>
        <w:p w14:paraId="03188BA2" w14:textId="77777777" w:rsidR="004C5192" w:rsidRPr="008F571B" w:rsidRDefault="004C5192" w:rsidP="004C5192">
          <w:pPr>
            <w:rPr>
              <w:noProof/>
            </w:rPr>
          </w:pPr>
        </w:p>
      </w:tc>
    </w:tr>
  </w:tbl>
  <w:p w14:paraId="7B232180" w14:textId="77777777" w:rsidR="004C5192" w:rsidRDefault="004C51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7293"/>
    <w:multiLevelType w:val="hybridMultilevel"/>
    <w:tmpl w:val="3C6EB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01FF"/>
    <w:multiLevelType w:val="hybridMultilevel"/>
    <w:tmpl w:val="BC4EA1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6DD2"/>
    <w:multiLevelType w:val="hybridMultilevel"/>
    <w:tmpl w:val="3C6EB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3425"/>
    <w:multiLevelType w:val="hybridMultilevel"/>
    <w:tmpl w:val="3604C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3592314">
    <w:abstractNumId w:val="3"/>
  </w:num>
  <w:num w:numId="2" w16cid:durableId="1624270377">
    <w:abstractNumId w:val="1"/>
  </w:num>
  <w:num w:numId="3" w16cid:durableId="587688263">
    <w:abstractNumId w:val="0"/>
  </w:num>
  <w:num w:numId="4" w16cid:durableId="104120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B"/>
    <w:rsid w:val="00010B5D"/>
    <w:rsid w:val="000168FA"/>
    <w:rsid w:val="00017B19"/>
    <w:rsid w:val="00027FA0"/>
    <w:rsid w:val="00031B40"/>
    <w:rsid w:val="00031BB9"/>
    <w:rsid w:val="00042913"/>
    <w:rsid w:val="000439EF"/>
    <w:rsid w:val="000640BF"/>
    <w:rsid w:val="00082C1E"/>
    <w:rsid w:val="000976F8"/>
    <w:rsid w:val="000A1986"/>
    <w:rsid w:val="000C135F"/>
    <w:rsid w:val="000E15E8"/>
    <w:rsid w:val="000F276B"/>
    <w:rsid w:val="001011CB"/>
    <w:rsid w:val="00105C94"/>
    <w:rsid w:val="0012209F"/>
    <w:rsid w:val="00123846"/>
    <w:rsid w:val="001312FA"/>
    <w:rsid w:val="00140400"/>
    <w:rsid w:val="00145550"/>
    <w:rsid w:val="00160C90"/>
    <w:rsid w:val="001637F2"/>
    <w:rsid w:val="001733A7"/>
    <w:rsid w:val="00174C0E"/>
    <w:rsid w:val="00177DCB"/>
    <w:rsid w:val="0018294B"/>
    <w:rsid w:val="001A0A66"/>
    <w:rsid w:val="001A1501"/>
    <w:rsid w:val="001A35FD"/>
    <w:rsid w:val="001A6F5C"/>
    <w:rsid w:val="001B7BCD"/>
    <w:rsid w:val="001E13E1"/>
    <w:rsid w:val="001E2F38"/>
    <w:rsid w:val="001F306B"/>
    <w:rsid w:val="001F7428"/>
    <w:rsid w:val="00200E93"/>
    <w:rsid w:val="0022227A"/>
    <w:rsid w:val="0023360B"/>
    <w:rsid w:val="00246D37"/>
    <w:rsid w:val="00250BC9"/>
    <w:rsid w:val="0025172A"/>
    <w:rsid w:val="002545CE"/>
    <w:rsid w:val="00256D57"/>
    <w:rsid w:val="00275D36"/>
    <w:rsid w:val="00277CDA"/>
    <w:rsid w:val="0028060D"/>
    <w:rsid w:val="002811BE"/>
    <w:rsid w:val="0028370C"/>
    <w:rsid w:val="002A40A3"/>
    <w:rsid w:val="002C4809"/>
    <w:rsid w:val="002C4CB1"/>
    <w:rsid w:val="002D53C7"/>
    <w:rsid w:val="002E3CAC"/>
    <w:rsid w:val="00314AA7"/>
    <w:rsid w:val="00321559"/>
    <w:rsid w:val="00332103"/>
    <w:rsid w:val="00340BE0"/>
    <w:rsid w:val="00350072"/>
    <w:rsid w:val="00357228"/>
    <w:rsid w:val="0036427A"/>
    <w:rsid w:val="00371F3E"/>
    <w:rsid w:val="00384C53"/>
    <w:rsid w:val="003918C4"/>
    <w:rsid w:val="003A14FE"/>
    <w:rsid w:val="003A5F68"/>
    <w:rsid w:val="003A7150"/>
    <w:rsid w:val="003B44BD"/>
    <w:rsid w:val="003C5562"/>
    <w:rsid w:val="003C6937"/>
    <w:rsid w:val="003D7E3C"/>
    <w:rsid w:val="003E0FE7"/>
    <w:rsid w:val="003E516D"/>
    <w:rsid w:val="004149FE"/>
    <w:rsid w:val="00427ABB"/>
    <w:rsid w:val="00427EA6"/>
    <w:rsid w:val="0044216E"/>
    <w:rsid w:val="00470A8D"/>
    <w:rsid w:val="004726C3"/>
    <w:rsid w:val="00483C26"/>
    <w:rsid w:val="00484031"/>
    <w:rsid w:val="0049021C"/>
    <w:rsid w:val="004931EA"/>
    <w:rsid w:val="004B6832"/>
    <w:rsid w:val="004C5192"/>
    <w:rsid w:val="004C7AE7"/>
    <w:rsid w:val="004D74AE"/>
    <w:rsid w:val="004F4498"/>
    <w:rsid w:val="00500D3B"/>
    <w:rsid w:val="005055D3"/>
    <w:rsid w:val="00512875"/>
    <w:rsid w:val="005253FA"/>
    <w:rsid w:val="00525DD8"/>
    <w:rsid w:val="00526743"/>
    <w:rsid w:val="00530471"/>
    <w:rsid w:val="00532FC6"/>
    <w:rsid w:val="00542E3D"/>
    <w:rsid w:val="00554258"/>
    <w:rsid w:val="00560BAC"/>
    <w:rsid w:val="005703AD"/>
    <w:rsid w:val="00583738"/>
    <w:rsid w:val="00586012"/>
    <w:rsid w:val="0059322A"/>
    <w:rsid w:val="005B1382"/>
    <w:rsid w:val="005B4D90"/>
    <w:rsid w:val="005B6F05"/>
    <w:rsid w:val="005C1FF8"/>
    <w:rsid w:val="005C49D0"/>
    <w:rsid w:val="005D216B"/>
    <w:rsid w:val="005D2561"/>
    <w:rsid w:val="005E0C21"/>
    <w:rsid w:val="005E31D7"/>
    <w:rsid w:val="005F63ED"/>
    <w:rsid w:val="00600836"/>
    <w:rsid w:val="00600D69"/>
    <w:rsid w:val="00604F0F"/>
    <w:rsid w:val="00614739"/>
    <w:rsid w:val="00621198"/>
    <w:rsid w:val="00630F21"/>
    <w:rsid w:val="00637D0D"/>
    <w:rsid w:val="0065606C"/>
    <w:rsid w:val="006561D9"/>
    <w:rsid w:val="00676842"/>
    <w:rsid w:val="00682EA9"/>
    <w:rsid w:val="006854D0"/>
    <w:rsid w:val="006A1ADC"/>
    <w:rsid w:val="006B58A1"/>
    <w:rsid w:val="006D11BD"/>
    <w:rsid w:val="006D24A9"/>
    <w:rsid w:val="006E1DDF"/>
    <w:rsid w:val="007039BC"/>
    <w:rsid w:val="00713998"/>
    <w:rsid w:val="00715318"/>
    <w:rsid w:val="0072244B"/>
    <w:rsid w:val="00750DA1"/>
    <w:rsid w:val="00754927"/>
    <w:rsid w:val="0075573A"/>
    <w:rsid w:val="00757019"/>
    <w:rsid w:val="00757AC0"/>
    <w:rsid w:val="00770976"/>
    <w:rsid w:val="00780363"/>
    <w:rsid w:val="00785E18"/>
    <w:rsid w:val="00786219"/>
    <w:rsid w:val="007B54CC"/>
    <w:rsid w:val="007C05C6"/>
    <w:rsid w:val="007C0977"/>
    <w:rsid w:val="007E5432"/>
    <w:rsid w:val="00805E2F"/>
    <w:rsid w:val="00811B40"/>
    <w:rsid w:val="00817897"/>
    <w:rsid w:val="0082362D"/>
    <w:rsid w:val="00823D9B"/>
    <w:rsid w:val="00830A7F"/>
    <w:rsid w:val="00833BB0"/>
    <w:rsid w:val="00843BE1"/>
    <w:rsid w:val="00844503"/>
    <w:rsid w:val="0085522A"/>
    <w:rsid w:val="00860E46"/>
    <w:rsid w:val="00861832"/>
    <w:rsid w:val="0086425F"/>
    <w:rsid w:val="008707CD"/>
    <w:rsid w:val="008730EF"/>
    <w:rsid w:val="00891994"/>
    <w:rsid w:val="008B5836"/>
    <w:rsid w:val="008B6522"/>
    <w:rsid w:val="008C4FFA"/>
    <w:rsid w:val="008C7CF3"/>
    <w:rsid w:val="008D6149"/>
    <w:rsid w:val="008F0D81"/>
    <w:rsid w:val="008F187A"/>
    <w:rsid w:val="008F3516"/>
    <w:rsid w:val="008F367A"/>
    <w:rsid w:val="008F43AB"/>
    <w:rsid w:val="008F571B"/>
    <w:rsid w:val="009004EC"/>
    <w:rsid w:val="00921B9B"/>
    <w:rsid w:val="00931020"/>
    <w:rsid w:val="009345D2"/>
    <w:rsid w:val="00937CE6"/>
    <w:rsid w:val="00941363"/>
    <w:rsid w:val="00945E21"/>
    <w:rsid w:val="00951582"/>
    <w:rsid w:val="00984D3B"/>
    <w:rsid w:val="00992E07"/>
    <w:rsid w:val="00996E0A"/>
    <w:rsid w:val="009A1FF9"/>
    <w:rsid w:val="009A4718"/>
    <w:rsid w:val="009B6391"/>
    <w:rsid w:val="009C41A2"/>
    <w:rsid w:val="009F01AC"/>
    <w:rsid w:val="00A0035A"/>
    <w:rsid w:val="00A344AF"/>
    <w:rsid w:val="00A36E57"/>
    <w:rsid w:val="00A40CEF"/>
    <w:rsid w:val="00A41863"/>
    <w:rsid w:val="00A44172"/>
    <w:rsid w:val="00A61580"/>
    <w:rsid w:val="00A66671"/>
    <w:rsid w:val="00A774C0"/>
    <w:rsid w:val="00A81093"/>
    <w:rsid w:val="00A818EB"/>
    <w:rsid w:val="00A875AA"/>
    <w:rsid w:val="00AA501D"/>
    <w:rsid w:val="00AA6CD9"/>
    <w:rsid w:val="00AB5334"/>
    <w:rsid w:val="00AD68D4"/>
    <w:rsid w:val="00AE423F"/>
    <w:rsid w:val="00AE647E"/>
    <w:rsid w:val="00AF140F"/>
    <w:rsid w:val="00AF397A"/>
    <w:rsid w:val="00B028D7"/>
    <w:rsid w:val="00B07EE8"/>
    <w:rsid w:val="00B119B3"/>
    <w:rsid w:val="00B2006C"/>
    <w:rsid w:val="00B263E4"/>
    <w:rsid w:val="00B36580"/>
    <w:rsid w:val="00B506EE"/>
    <w:rsid w:val="00B579B6"/>
    <w:rsid w:val="00B65824"/>
    <w:rsid w:val="00B71366"/>
    <w:rsid w:val="00B7797C"/>
    <w:rsid w:val="00B77E1C"/>
    <w:rsid w:val="00B90C3B"/>
    <w:rsid w:val="00BB007F"/>
    <w:rsid w:val="00BB51B7"/>
    <w:rsid w:val="00BB55BE"/>
    <w:rsid w:val="00BC3188"/>
    <w:rsid w:val="00BC6889"/>
    <w:rsid w:val="00BD2689"/>
    <w:rsid w:val="00BD32F2"/>
    <w:rsid w:val="00BD42AA"/>
    <w:rsid w:val="00BE2C8D"/>
    <w:rsid w:val="00BE694C"/>
    <w:rsid w:val="00BF61FF"/>
    <w:rsid w:val="00BF7CF5"/>
    <w:rsid w:val="00C00748"/>
    <w:rsid w:val="00C11626"/>
    <w:rsid w:val="00C178B2"/>
    <w:rsid w:val="00C214EE"/>
    <w:rsid w:val="00C23ABA"/>
    <w:rsid w:val="00C247A3"/>
    <w:rsid w:val="00C303FA"/>
    <w:rsid w:val="00C404ED"/>
    <w:rsid w:val="00C4157D"/>
    <w:rsid w:val="00C41646"/>
    <w:rsid w:val="00C45080"/>
    <w:rsid w:val="00C91C12"/>
    <w:rsid w:val="00C9750B"/>
    <w:rsid w:val="00CA332F"/>
    <w:rsid w:val="00CB7445"/>
    <w:rsid w:val="00CC2116"/>
    <w:rsid w:val="00CC7063"/>
    <w:rsid w:val="00CE2CFE"/>
    <w:rsid w:val="00CE59C8"/>
    <w:rsid w:val="00CF730C"/>
    <w:rsid w:val="00D034E1"/>
    <w:rsid w:val="00D04978"/>
    <w:rsid w:val="00D04DEF"/>
    <w:rsid w:val="00D066F9"/>
    <w:rsid w:val="00D16042"/>
    <w:rsid w:val="00D33831"/>
    <w:rsid w:val="00D35614"/>
    <w:rsid w:val="00D37881"/>
    <w:rsid w:val="00D5017E"/>
    <w:rsid w:val="00D5723B"/>
    <w:rsid w:val="00D57581"/>
    <w:rsid w:val="00D70210"/>
    <w:rsid w:val="00D77B0F"/>
    <w:rsid w:val="00D86406"/>
    <w:rsid w:val="00D9297B"/>
    <w:rsid w:val="00D94959"/>
    <w:rsid w:val="00DA7196"/>
    <w:rsid w:val="00DB698E"/>
    <w:rsid w:val="00DE3FF7"/>
    <w:rsid w:val="00DE502B"/>
    <w:rsid w:val="00DF4B0E"/>
    <w:rsid w:val="00E02ED3"/>
    <w:rsid w:val="00E0329B"/>
    <w:rsid w:val="00E045F9"/>
    <w:rsid w:val="00E2023F"/>
    <w:rsid w:val="00E32DFF"/>
    <w:rsid w:val="00E37611"/>
    <w:rsid w:val="00E37D22"/>
    <w:rsid w:val="00E424BA"/>
    <w:rsid w:val="00E550D2"/>
    <w:rsid w:val="00E57718"/>
    <w:rsid w:val="00E71F58"/>
    <w:rsid w:val="00E83920"/>
    <w:rsid w:val="00E91C66"/>
    <w:rsid w:val="00E97881"/>
    <w:rsid w:val="00EA2121"/>
    <w:rsid w:val="00EA3438"/>
    <w:rsid w:val="00EA5E7A"/>
    <w:rsid w:val="00EB40AE"/>
    <w:rsid w:val="00EC38B4"/>
    <w:rsid w:val="00EE3A51"/>
    <w:rsid w:val="00EE7781"/>
    <w:rsid w:val="00EE7836"/>
    <w:rsid w:val="00EF7290"/>
    <w:rsid w:val="00F016C3"/>
    <w:rsid w:val="00F031A0"/>
    <w:rsid w:val="00F06FE4"/>
    <w:rsid w:val="00F13441"/>
    <w:rsid w:val="00F1513E"/>
    <w:rsid w:val="00F15DF0"/>
    <w:rsid w:val="00F3130F"/>
    <w:rsid w:val="00F40E2F"/>
    <w:rsid w:val="00F40F1D"/>
    <w:rsid w:val="00F5338F"/>
    <w:rsid w:val="00F65CBB"/>
    <w:rsid w:val="00F7372D"/>
    <w:rsid w:val="00F824CF"/>
    <w:rsid w:val="00F9723E"/>
    <w:rsid w:val="00FA0D06"/>
    <w:rsid w:val="00FD0AA7"/>
    <w:rsid w:val="00FD2F6F"/>
    <w:rsid w:val="00FD776A"/>
    <w:rsid w:val="00FE2A98"/>
    <w:rsid w:val="00FE67B8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AFB30"/>
  <w15:chartTrackingRefBased/>
  <w15:docId w15:val="{C4F2286F-FD10-457B-BF56-CA29E4F7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818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18E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818E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7C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C7CF3"/>
  </w:style>
  <w:style w:type="paragraph" w:styleId="a9">
    <w:name w:val="footer"/>
    <w:basedOn w:val="a"/>
    <w:link w:val="aa"/>
    <w:uiPriority w:val="99"/>
    <w:unhideWhenUsed/>
    <w:rsid w:val="008C7C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C7CF3"/>
  </w:style>
  <w:style w:type="paragraph" w:styleId="ab">
    <w:name w:val="Normal (Web)"/>
    <w:basedOn w:val="a"/>
    <w:uiPriority w:val="99"/>
    <w:semiHidden/>
    <w:unhideWhenUsed/>
    <w:rsid w:val="0044216E"/>
    <w:pPr>
      <w:spacing w:before="100" w:beforeAutospacing="1" w:after="100" w:afterAutospacing="1"/>
    </w:pPr>
    <w:rPr>
      <w:rFonts w:eastAsiaTheme="minorHAnsi"/>
    </w:rPr>
  </w:style>
  <w:style w:type="character" w:customStyle="1" w:styleId="ac">
    <w:name w:val="Основной текст_"/>
    <w:link w:val="2"/>
    <w:locked/>
    <w:rsid w:val="002811BE"/>
    <w:rPr>
      <w:rFonts w:ascii="Times New Roman" w:hAnsi="Times New Roman"/>
      <w:sz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2811BE"/>
    <w:pPr>
      <w:shd w:val="clear" w:color="auto" w:fill="FFFFFF"/>
      <w:spacing w:after="420" w:line="240" w:lineRule="atLeast"/>
      <w:jc w:val="both"/>
    </w:pPr>
    <w:rPr>
      <w:rFonts w:eastAsiaTheme="minorHAnsi" w:cstheme="minorBidi"/>
      <w:sz w:val="23"/>
      <w:szCs w:val="22"/>
      <w:lang w:eastAsia="en-US"/>
    </w:rPr>
  </w:style>
  <w:style w:type="paragraph" w:customStyle="1" w:styleId="1">
    <w:name w:val="Без интервала1"/>
    <w:rsid w:val="00F7372D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5B4D90"/>
    <w:pPr>
      <w:ind w:left="720"/>
      <w:contextualSpacing/>
    </w:pPr>
  </w:style>
  <w:style w:type="paragraph" w:customStyle="1" w:styleId="msonormalmrcssattr">
    <w:name w:val="msonormal_mr_css_attr"/>
    <w:basedOn w:val="a"/>
    <w:rsid w:val="001404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20">
    <w:name w:val="Body Text Indent 2"/>
    <w:basedOn w:val="a"/>
    <w:link w:val="21"/>
    <w:semiHidden/>
    <w:unhideWhenUsed/>
    <w:rsid w:val="008F571B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semiHidden/>
    <w:rsid w:val="008F571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F57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KGK9">
    <w:name w:val="1KG=K9"/>
    <w:rsid w:val="008F571B"/>
    <w:pPr>
      <w:spacing w:after="0" w:line="240" w:lineRule="auto"/>
    </w:pPr>
    <w:rPr>
      <w:rFonts w:ascii="Arial" w:eastAsia="Calibri" w:hAnsi="Arial" w:cs="Times New Roman"/>
      <w:sz w:val="24"/>
      <w:szCs w:val="20"/>
      <w:lang w:val="en-AU" w:eastAsia="ru-RU"/>
    </w:rPr>
  </w:style>
  <w:style w:type="character" w:styleId="ae">
    <w:name w:val="Unresolved Mention"/>
    <w:basedOn w:val="a0"/>
    <w:uiPriority w:val="99"/>
    <w:semiHidden/>
    <w:unhideWhenUsed/>
    <w:rsid w:val="003A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stretch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0FC1-660A-4A10-847A-6EF45415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Ломаковский</dc:creator>
  <cp:keywords/>
  <dc:description/>
  <cp:lastModifiedBy>User</cp:lastModifiedBy>
  <cp:revision>2</cp:revision>
  <cp:lastPrinted>2022-11-16T07:54:00Z</cp:lastPrinted>
  <dcterms:created xsi:type="dcterms:W3CDTF">2026-03-03T09:14:00Z</dcterms:created>
  <dcterms:modified xsi:type="dcterms:W3CDTF">2026-03-03T09:14:00Z</dcterms:modified>
</cp:coreProperties>
</file>