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156F6" w14:textId="77777777" w:rsidR="002562F6" w:rsidRDefault="002562F6" w:rsidP="002562F6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7BD1F8F3" wp14:editId="60C9181D">
            <wp:extent cx="1076325" cy="9168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10" cy="931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7B91">
        <w:rPr>
          <w:b/>
        </w:rPr>
        <w:t xml:space="preserve">     </w:t>
      </w:r>
    </w:p>
    <w:p w14:paraId="6D6DE891" w14:textId="6A4E3774" w:rsidR="00137B91" w:rsidRPr="00774DB9" w:rsidRDefault="002562F6" w:rsidP="002562F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137B91">
        <w:rPr>
          <w:b/>
        </w:rPr>
        <w:t xml:space="preserve">  </w:t>
      </w:r>
      <w:r w:rsidR="00372EE3" w:rsidRPr="00774DB9">
        <w:rPr>
          <w:b/>
        </w:rPr>
        <w:t xml:space="preserve">Приложение № </w:t>
      </w:r>
      <w:r w:rsidR="008C756E" w:rsidRPr="00774DB9">
        <w:rPr>
          <w:b/>
        </w:rPr>
        <w:t>1</w:t>
      </w:r>
      <w:r w:rsidR="00137B91" w:rsidRPr="00774DB9">
        <w:rPr>
          <w:b/>
        </w:rPr>
        <w:t xml:space="preserve"> от «</w:t>
      </w:r>
      <w:r w:rsidR="001F2114" w:rsidRPr="00774DB9">
        <w:rPr>
          <w:b/>
        </w:rPr>
        <w:t>»</w:t>
      </w:r>
      <w:r w:rsidR="00E86278">
        <w:rPr>
          <w:b/>
        </w:rPr>
        <w:t xml:space="preserve"> </w:t>
      </w:r>
      <w:r w:rsidR="001714FB">
        <w:rPr>
          <w:b/>
        </w:rPr>
        <w:t xml:space="preserve">______ </w:t>
      </w:r>
      <w:r w:rsidR="00D00F5A" w:rsidRPr="00774DB9">
        <w:rPr>
          <w:b/>
        </w:rPr>
        <w:t>202</w:t>
      </w:r>
      <w:r w:rsidR="00F6205F">
        <w:rPr>
          <w:b/>
          <w:lang w:val="en-US"/>
        </w:rPr>
        <w:t>4</w:t>
      </w:r>
      <w:r w:rsidR="00137B91" w:rsidRPr="00774DB9">
        <w:rPr>
          <w:b/>
        </w:rPr>
        <w:t xml:space="preserve"> г.</w:t>
      </w:r>
    </w:p>
    <w:p w14:paraId="2C7FE163" w14:textId="56D29FC4" w:rsidR="00137B91" w:rsidRPr="00774DB9" w:rsidRDefault="00E63D50" w:rsidP="00E63D50">
      <w:pPr>
        <w:jc w:val="center"/>
        <w:rPr>
          <w:b/>
        </w:rPr>
      </w:pPr>
      <w:r>
        <w:rPr>
          <w:b/>
        </w:rPr>
        <w:t xml:space="preserve">                                                         </w:t>
      </w:r>
      <w:r w:rsidR="00EF7D7E">
        <w:rPr>
          <w:b/>
        </w:rPr>
        <w:t xml:space="preserve">                                            </w:t>
      </w:r>
      <w:r w:rsidR="005B4B3C">
        <w:rPr>
          <w:b/>
        </w:rPr>
        <w:t>к</w:t>
      </w:r>
      <w:r w:rsidR="00137B91" w:rsidRPr="00774DB9">
        <w:rPr>
          <w:b/>
        </w:rPr>
        <w:t xml:space="preserve"> Договору </w:t>
      </w:r>
      <w:proofErr w:type="gramStart"/>
      <w:r w:rsidR="00137B91" w:rsidRPr="00774DB9">
        <w:rPr>
          <w:b/>
        </w:rPr>
        <w:t>№</w:t>
      </w:r>
      <w:r w:rsidR="00AD2806">
        <w:rPr>
          <w:b/>
        </w:rPr>
        <w:t xml:space="preserve"> </w:t>
      </w:r>
      <w:r w:rsidR="00EF7D7E">
        <w:rPr>
          <w:b/>
        </w:rPr>
        <w:t xml:space="preserve"> от</w:t>
      </w:r>
      <w:proofErr w:type="gramEnd"/>
      <w:r w:rsidR="00EF7D7E">
        <w:rPr>
          <w:b/>
        </w:rPr>
        <w:t xml:space="preserve"> </w:t>
      </w:r>
      <w:r w:rsidR="001714FB">
        <w:rPr>
          <w:b/>
        </w:rPr>
        <w:t>________</w:t>
      </w:r>
      <w:r w:rsidR="00EF7D7E">
        <w:rPr>
          <w:b/>
        </w:rPr>
        <w:t xml:space="preserve"> 202 г.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418"/>
        <w:gridCol w:w="992"/>
        <w:gridCol w:w="992"/>
        <w:gridCol w:w="709"/>
        <w:gridCol w:w="709"/>
        <w:gridCol w:w="708"/>
      </w:tblGrid>
      <w:tr w:rsidR="004D5E10" w14:paraId="39CFA261" w14:textId="77777777" w:rsidTr="00540940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38" w14:textId="77777777" w:rsidR="004D5E10" w:rsidRDefault="004D5E10">
            <w:pPr>
              <w:spacing w:line="240" w:lineRule="auto"/>
              <w:jc w:val="center"/>
            </w:pPr>
          </w:p>
          <w:p w14:paraId="46630768" w14:textId="77777777" w:rsidR="004D5E10" w:rsidRDefault="004D5E10">
            <w:pPr>
              <w:spacing w:line="240" w:lineRule="auto"/>
              <w:jc w:val="center"/>
            </w:pPr>
            <w:r>
              <w:t xml:space="preserve"> Тариф </w:t>
            </w:r>
          </w:p>
          <w:p w14:paraId="6020075B" w14:textId="77777777" w:rsidR="004D5E10" w:rsidRDefault="004D5E10">
            <w:pPr>
              <w:spacing w:line="240" w:lineRule="auto"/>
              <w:jc w:val="center"/>
            </w:pPr>
          </w:p>
          <w:p w14:paraId="47C72173" w14:textId="77777777" w:rsidR="004D5E10" w:rsidRDefault="004D5E10">
            <w:pPr>
              <w:spacing w:line="240" w:lineRule="auto"/>
              <w:jc w:val="center"/>
            </w:pPr>
          </w:p>
          <w:p w14:paraId="3D5B0820" w14:textId="77777777" w:rsidR="004D5E10" w:rsidRDefault="004D5E10">
            <w:pPr>
              <w:spacing w:line="240" w:lineRule="auto"/>
              <w:jc w:val="center"/>
            </w:pPr>
            <w:r>
              <w:t xml:space="preserve">  Вид ТС.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9B2C" w14:textId="77777777" w:rsidR="004D5E10" w:rsidRDefault="004D5E10">
            <w:pPr>
              <w:spacing w:line="240" w:lineRule="auto"/>
              <w:jc w:val="center"/>
            </w:pPr>
            <w:r>
              <w:t>Тариф «минимальный»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74E83C" w14:textId="77777777" w:rsidR="004D5E10" w:rsidRPr="004D5E10" w:rsidRDefault="004D5E10" w:rsidP="004D5E10">
            <w:pPr>
              <w:spacing w:line="240" w:lineRule="auto"/>
              <w:ind w:left="113" w:right="113"/>
              <w:jc w:val="center"/>
              <w:rPr>
                <w:b/>
              </w:rPr>
            </w:pPr>
            <w:r w:rsidRPr="004D5E10">
              <w:rPr>
                <w:b/>
              </w:rPr>
              <w:t xml:space="preserve">Выезд за МКАД </w:t>
            </w:r>
            <w:proofErr w:type="spellStart"/>
            <w:r w:rsidRPr="004D5E10">
              <w:rPr>
                <w:b/>
              </w:rPr>
              <w:t>руб</w:t>
            </w:r>
            <w:proofErr w:type="spellEnd"/>
            <w:r w:rsidRPr="004D5E10">
              <w:rPr>
                <w:b/>
              </w:rPr>
              <w:t>/км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FE2C4D" w14:textId="77777777" w:rsidR="004D5E10" w:rsidRPr="004D5E10" w:rsidRDefault="004D5E10" w:rsidP="004D5E10">
            <w:pPr>
              <w:spacing w:line="240" w:lineRule="auto"/>
              <w:ind w:left="113" w:right="113"/>
              <w:jc w:val="center"/>
              <w:rPr>
                <w:b/>
              </w:rPr>
            </w:pPr>
            <w:r w:rsidRPr="004D5E10">
              <w:rPr>
                <w:b/>
              </w:rPr>
              <w:t>Экспедирование/ час.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4C08" w14:textId="77777777" w:rsidR="004D5E10" w:rsidRDefault="004D5E10">
            <w:pPr>
              <w:spacing w:line="240" w:lineRule="auto"/>
              <w:jc w:val="center"/>
            </w:pPr>
            <w:r>
              <w:t>Пропуск.</w:t>
            </w:r>
          </w:p>
        </w:tc>
      </w:tr>
      <w:tr w:rsidR="00867E84" w14:paraId="665840A7" w14:textId="77777777" w:rsidTr="00540940">
        <w:trPr>
          <w:cantSplit/>
          <w:trHeight w:val="118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240C" w14:textId="77777777" w:rsidR="00867E84" w:rsidRDefault="00867E84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94E523" w14:textId="77777777" w:rsidR="00867E84" w:rsidRPr="004D5E10" w:rsidRDefault="00867E84" w:rsidP="00867E84">
            <w:pPr>
              <w:spacing w:line="240" w:lineRule="auto"/>
              <w:ind w:left="113" w:right="113"/>
              <w:jc w:val="center"/>
              <w:rPr>
                <w:b/>
              </w:rPr>
            </w:pPr>
            <w:r w:rsidRPr="004D5E10">
              <w:rPr>
                <w:b/>
              </w:rPr>
              <w:t>Кол-во часов.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271E19" w14:textId="77777777" w:rsidR="00867E84" w:rsidRPr="004D5E10" w:rsidRDefault="00867E84" w:rsidP="00867E84">
            <w:pPr>
              <w:spacing w:line="240" w:lineRule="auto"/>
              <w:ind w:left="113" w:right="113"/>
              <w:jc w:val="center"/>
              <w:rPr>
                <w:b/>
              </w:rPr>
            </w:pPr>
            <w:r w:rsidRPr="004D5E10">
              <w:rPr>
                <w:b/>
              </w:rPr>
              <w:t>Мин. Цена.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BA6945" w14:textId="77777777" w:rsidR="00867E84" w:rsidRDefault="00867E84" w:rsidP="004D5E10">
            <w:pPr>
              <w:spacing w:line="240" w:lineRule="auto"/>
              <w:ind w:left="113" w:right="113"/>
              <w:jc w:val="center"/>
            </w:pPr>
            <w:r w:rsidRPr="004D5E10">
              <w:rPr>
                <w:b/>
              </w:rPr>
              <w:t>Каждый пос. час.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3AC9" w14:textId="77777777" w:rsidR="00867E84" w:rsidRDefault="00867E84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E5C6" w14:textId="77777777" w:rsidR="00867E84" w:rsidRDefault="00867E84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578B9C" w14:textId="77777777" w:rsidR="00867E84" w:rsidRPr="00867E84" w:rsidRDefault="00867E84">
            <w:pPr>
              <w:spacing w:line="240" w:lineRule="auto"/>
              <w:ind w:left="113" w:right="113"/>
              <w:jc w:val="center"/>
              <w:rPr>
                <w:b/>
              </w:rPr>
            </w:pPr>
            <w:r w:rsidRPr="00867E84">
              <w:rPr>
                <w:b/>
              </w:rPr>
              <w:t>Москва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93BFBB" w14:textId="77777777" w:rsidR="00867E84" w:rsidRPr="00867E84" w:rsidRDefault="00867E84">
            <w:pPr>
              <w:spacing w:line="240" w:lineRule="auto"/>
              <w:ind w:left="113" w:right="113"/>
              <w:jc w:val="center"/>
              <w:rPr>
                <w:b/>
              </w:rPr>
            </w:pPr>
            <w:r w:rsidRPr="00867E84">
              <w:rPr>
                <w:b/>
              </w:rPr>
              <w:t>ТТК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2F3D88" w14:textId="77777777" w:rsidR="00867E84" w:rsidRPr="00867E84" w:rsidRDefault="00867E84">
            <w:pPr>
              <w:spacing w:line="240" w:lineRule="auto"/>
              <w:ind w:left="113" w:right="113"/>
              <w:jc w:val="center"/>
              <w:rPr>
                <w:b/>
              </w:rPr>
            </w:pPr>
            <w:r w:rsidRPr="00867E84">
              <w:rPr>
                <w:b/>
              </w:rPr>
              <w:t>СК</w:t>
            </w:r>
          </w:p>
        </w:tc>
      </w:tr>
      <w:tr w:rsidR="001F2114" w14:paraId="04B51DE2" w14:textId="77777777" w:rsidTr="00540940">
        <w:trPr>
          <w:trHeight w:val="5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33FD" w14:textId="3B75A829" w:rsidR="001F2114" w:rsidRDefault="00540940">
            <w:pPr>
              <w:spacing w:line="240" w:lineRule="auto"/>
              <w:jc w:val="center"/>
            </w:pPr>
            <w:r>
              <w:t>Легковой фургон до 0,4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B46" w14:textId="5E614265" w:rsidR="001F2114" w:rsidRDefault="001F211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4+</w:t>
            </w:r>
            <w:r w:rsidR="00724781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884" w14:textId="37E2A024" w:rsidR="001F211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5 0</w:t>
            </w:r>
            <w:r w:rsidR="00540940">
              <w:rPr>
                <w:b/>
              </w:rPr>
              <w:t>00</w:t>
            </w:r>
            <w:r w:rsidR="00200699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2DD" w14:textId="3D888CFE" w:rsidR="001F211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1 0</w:t>
            </w:r>
            <w:r w:rsidR="00540940">
              <w:rPr>
                <w:b/>
              </w:rPr>
              <w:t>0</w:t>
            </w:r>
            <w:r w:rsidR="00CA7C62">
              <w:rPr>
                <w:b/>
              </w:rPr>
              <w:t>0</w:t>
            </w:r>
            <w:r w:rsidR="001F211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2C5" w14:textId="3058CB12" w:rsidR="001F211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="001F211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7908" w14:textId="4B8B3C86" w:rsidR="001F2114" w:rsidRDefault="00E63D50">
            <w:pPr>
              <w:spacing w:line="240" w:lineRule="auto"/>
              <w:jc w:val="center"/>
              <w:rPr>
                <w:b/>
              </w:rPr>
            </w:pPr>
            <w:r w:rsidRPr="00E63D50"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41A" w14:textId="77777777" w:rsidR="001F2114" w:rsidRDefault="001F2114">
            <w:pPr>
              <w:spacing w:line="240" w:lineRule="auto"/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E60" w14:textId="77777777" w:rsidR="001F2114" w:rsidRDefault="001F2114">
            <w:pPr>
              <w:spacing w:line="240" w:lineRule="auto"/>
            </w:pPr>
            <w: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620" w14:textId="77777777" w:rsidR="001F2114" w:rsidRDefault="001F2114">
            <w:pPr>
              <w:spacing w:line="240" w:lineRule="auto"/>
            </w:pPr>
            <w:r>
              <w:t>____</w:t>
            </w:r>
          </w:p>
        </w:tc>
      </w:tr>
      <w:tr w:rsidR="00867E84" w14:paraId="019309C0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1BED" w14:textId="77777777" w:rsidR="00867E84" w:rsidRDefault="00867E84">
            <w:pPr>
              <w:spacing w:line="240" w:lineRule="auto"/>
              <w:jc w:val="center"/>
              <w:rPr>
                <w:vertAlign w:val="superscript"/>
              </w:rPr>
            </w:pPr>
            <w:r>
              <w:t xml:space="preserve"> Тент до 1т.8м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2F1B" w14:textId="0B059D67" w:rsidR="00867E84" w:rsidRDefault="00AD28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67E84">
              <w:rPr>
                <w:b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211C" w14:textId="363C8421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2E2D8B">
              <w:rPr>
                <w:b/>
              </w:rPr>
              <w:t>0</w:t>
            </w:r>
            <w:r w:rsidR="00540940">
              <w:rPr>
                <w:b/>
              </w:rPr>
              <w:t>0</w:t>
            </w:r>
            <w:r w:rsidR="00CA7C62">
              <w:rPr>
                <w:b/>
              </w:rPr>
              <w:t>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0437" w14:textId="5DD35432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1 1</w:t>
            </w:r>
            <w:r w:rsidR="00540940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9209" w14:textId="1E42A17C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5E39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B3C2" w14:textId="77777777" w:rsidR="00867E84" w:rsidRDefault="00867E84">
            <w:pPr>
              <w:spacing w:line="240" w:lineRule="auto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E77B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1089" w14:textId="77777777" w:rsidR="00867E84" w:rsidRDefault="00867E84">
            <w:pPr>
              <w:spacing w:line="240" w:lineRule="auto"/>
            </w:pPr>
            <w:r>
              <w:t>__</w:t>
            </w:r>
          </w:p>
        </w:tc>
      </w:tr>
      <w:tr w:rsidR="00867E84" w14:paraId="3FD57662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C426" w14:textId="77777777" w:rsidR="00867E84" w:rsidRDefault="00867E84">
            <w:pPr>
              <w:spacing w:line="240" w:lineRule="auto"/>
              <w:jc w:val="center"/>
            </w:pPr>
            <w:r>
              <w:t>Борт до 1т.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9E87" w14:textId="0FD90C79" w:rsidR="00867E84" w:rsidRDefault="00AD28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67E84">
              <w:rPr>
                <w:b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7346" w14:textId="2E19034F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2E2D8B">
              <w:rPr>
                <w:b/>
              </w:rPr>
              <w:t>0</w:t>
            </w:r>
            <w:r w:rsidR="00540940">
              <w:rPr>
                <w:b/>
              </w:rPr>
              <w:t>0</w:t>
            </w:r>
            <w:r w:rsidR="00CA7C62">
              <w:rPr>
                <w:b/>
              </w:rPr>
              <w:t>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27E5" w14:textId="59310CD6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1 1</w:t>
            </w:r>
            <w:r w:rsidR="00540940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6E15" w14:textId="5A687A86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F911" w14:textId="77777777" w:rsidR="00867E84" w:rsidRPr="00E63D50" w:rsidRDefault="00867E84">
            <w:pPr>
              <w:spacing w:line="240" w:lineRule="auto"/>
              <w:jc w:val="center"/>
              <w:rPr>
                <w:bCs/>
              </w:rPr>
            </w:pPr>
            <w:r w:rsidRPr="00E63D50">
              <w:rPr>
                <w:b/>
              </w:rPr>
              <w:t>+1 час</w:t>
            </w:r>
            <w:r w:rsidRPr="00E63D50">
              <w:rPr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C810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BAD8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D0AD" w14:textId="77777777" w:rsidR="00867E84" w:rsidRDefault="00867E84">
            <w:pPr>
              <w:spacing w:line="240" w:lineRule="auto"/>
            </w:pPr>
            <w:r>
              <w:t>__</w:t>
            </w:r>
          </w:p>
        </w:tc>
      </w:tr>
      <w:tr w:rsidR="00867E84" w14:paraId="1ACABA5E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8E7" w14:textId="77777777" w:rsidR="00867E84" w:rsidRDefault="00867E84">
            <w:pPr>
              <w:spacing w:line="240" w:lineRule="auto"/>
              <w:rPr>
                <w:vertAlign w:val="superscript"/>
              </w:rPr>
            </w:pPr>
            <w:r>
              <w:t>Тент1,5т. 12м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84D0" w14:textId="2B0A4E73" w:rsidR="00867E84" w:rsidRDefault="00AD28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67E84">
              <w:rPr>
                <w:b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F2CE" w14:textId="7ED550DB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9F102C">
              <w:rPr>
                <w:b/>
              </w:rPr>
              <w:t>5</w:t>
            </w:r>
            <w:r w:rsidR="00E7538A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C179" w14:textId="060DEDDF" w:rsidR="00867E84" w:rsidRDefault="009F102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E91">
              <w:rPr>
                <w:b/>
                <w:lang w:val="en-US"/>
              </w:rPr>
              <w:t>2</w:t>
            </w:r>
            <w:r w:rsidR="00E86278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035D" w14:textId="2F0BAA48" w:rsidR="00867E84" w:rsidRDefault="004F16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0E91">
              <w:rPr>
                <w:b/>
                <w:lang w:val="en-US"/>
              </w:rPr>
              <w:t>6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00C4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5450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7D98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05DD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</w:tr>
      <w:tr w:rsidR="00867E84" w14:paraId="7735AAD3" w14:textId="77777777" w:rsidTr="00540940">
        <w:trPr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5BC6" w14:textId="77777777" w:rsidR="00867E84" w:rsidRDefault="00867E84">
            <w:pPr>
              <w:spacing w:line="240" w:lineRule="auto"/>
              <w:jc w:val="center"/>
            </w:pPr>
            <w:r>
              <w:t>Борт до 1,5т.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9A89" w14:textId="000955AF" w:rsidR="00867E84" w:rsidRDefault="00AD28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67E84">
              <w:rPr>
                <w:b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7149" w14:textId="5694A598" w:rsidR="00867E84" w:rsidRDefault="00770E91" w:rsidP="00A5174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2E2D8B">
              <w:rPr>
                <w:b/>
              </w:rPr>
              <w:t>5</w:t>
            </w:r>
            <w:r w:rsidR="00E7538A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A622" w14:textId="158C8E31" w:rsidR="00867E84" w:rsidRDefault="009F102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E91">
              <w:rPr>
                <w:b/>
                <w:lang w:val="en-US"/>
              </w:rPr>
              <w:t>2</w:t>
            </w:r>
            <w:r w:rsidR="00E86278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2B10" w14:textId="0E9D222C" w:rsidR="00867E84" w:rsidRDefault="008B01E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0E91">
              <w:rPr>
                <w:b/>
                <w:lang w:val="en-US"/>
              </w:rPr>
              <w:t>6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CDF1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7B2F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6B60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2FA5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</w:tr>
      <w:tr w:rsidR="00867E84" w14:paraId="728C3112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5158" w14:textId="77777777" w:rsidR="00867E84" w:rsidRDefault="00867E84">
            <w:pPr>
              <w:spacing w:line="240" w:lineRule="auto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 xml:space="preserve">Газель 4м. </w:t>
            </w:r>
            <w:r>
              <w:rPr>
                <w:b/>
                <w:sz w:val="18"/>
                <w:szCs w:val="16"/>
              </w:rPr>
              <w:t>1,5т.16м</w:t>
            </w:r>
            <w:r>
              <w:rPr>
                <w:b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7E01" w14:textId="1FE98103" w:rsidR="00867E84" w:rsidRDefault="00FE5F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67E84">
              <w:rPr>
                <w:b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A875" w14:textId="7583349A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7 2</w:t>
            </w:r>
            <w:r w:rsidR="00587C71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5DE7" w14:textId="3BF8A4BB" w:rsidR="00867E84" w:rsidRDefault="009F102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E91">
              <w:rPr>
                <w:b/>
                <w:lang w:val="en-US"/>
              </w:rPr>
              <w:t>3</w:t>
            </w:r>
            <w:r>
              <w:rPr>
                <w:b/>
              </w:rPr>
              <w:t>0</w:t>
            </w:r>
            <w:r w:rsidR="00867E84">
              <w:rPr>
                <w:b/>
              </w:rPr>
              <w:t>0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591D" w14:textId="0EE2D3AA" w:rsidR="00867E84" w:rsidRDefault="008B01E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0E91">
              <w:rPr>
                <w:b/>
                <w:lang w:val="en-US"/>
              </w:rPr>
              <w:t>6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5A1E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0DA8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E14B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A615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</w:tr>
      <w:tr w:rsidR="00867E84" w14:paraId="75433545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6E49" w14:textId="77777777" w:rsidR="00867E84" w:rsidRDefault="00867E84">
            <w:pPr>
              <w:spacing w:line="240" w:lineRule="auto"/>
              <w:jc w:val="center"/>
              <w:rPr>
                <w:vertAlign w:val="superscript"/>
              </w:rPr>
            </w:pPr>
            <w:r>
              <w:t>Тент до 3т.20м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ABFA" w14:textId="147C9F36" w:rsidR="00867E84" w:rsidRDefault="00FE5F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E0A66">
              <w:rPr>
                <w:b/>
              </w:rPr>
              <w:t>+</w:t>
            </w:r>
            <w:r w:rsidR="00867E84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7E46" w14:textId="341F8AD1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9 4</w:t>
            </w:r>
            <w:r w:rsidR="00587C71">
              <w:rPr>
                <w:b/>
              </w:rPr>
              <w:t>00</w:t>
            </w:r>
            <w:r w:rsidR="00E7538A">
              <w:rPr>
                <w:b/>
              </w:rPr>
              <w:t xml:space="preserve"> </w:t>
            </w:r>
            <w:r w:rsidR="00867E84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FED9" w14:textId="32B63B77" w:rsidR="00867E84" w:rsidRDefault="009F102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E91">
              <w:rPr>
                <w:b/>
                <w:lang w:val="en-US"/>
              </w:rPr>
              <w:t>4</w:t>
            </w:r>
            <w:r w:rsidR="00E86278">
              <w:rPr>
                <w:b/>
              </w:rPr>
              <w:t>0</w:t>
            </w:r>
            <w:r w:rsidR="00867E84">
              <w:rPr>
                <w:b/>
              </w:rPr>
              <w:t>0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A63E" w14:textId="6B7D582E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8970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83A1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6738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9DDE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</w:tr>
      <w:tr w:rsidR="00867E84" w14:paraId="5E86C8B3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A04A" w14:textId="77777777" w:rsidR="00867E84" w:rsidRDefault="00867E84">
            <w:pPr>
              <w:spacing w:line="240" w:lineRule="auto"/>
              <w:jc w:val="center"/>
            </w:pPr>
            <w:r>
              <w:t>Борт до 3т.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F30D" w14:textId="43269BEC" w:rsidR="00867E84" w:rsidRDefault="00FE5F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67E84">
              <w:rPr>
                <w:b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0E17" w14:textId="443D56B9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9 4</w:t>
            </w:r>
            <w:r w:rsidR="00587C71">
              <w:rPr>
                <w:b/>
              </w:rPr>
              <w:t>00</w:t>
            </w:r>
            <w:r w:rsidR="00E7538A">
              <w:rPr>
                <w:b/>
              </w:rPr>
              <w:t xml:space="preserve"> </w:t>
            </w:r>
            <w:r w:rsidR="00867E84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766C" w14:textId="4D2263A8" w:rsidR="00867E84" w:rsidRDefault="009F102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E91">
              <w:rPr>
                <w:b/>
                <w:lang w:val="en-US"/>
              </w:rPr>
              <w:t>4</w:t>
            </w:r>
            <w:r w:rsidR="00E86278">
              <w:rPr>
                <w:b/>
              </w:rPr>
              <w:t>0</w:t>
            </w:r>
            <w:r w:rsidR="00867E84">
              <w:rPr>
                <w:b/>
              </w:rPr>
              <w:t>0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6EB" w14:textId="7DE329EC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3E9C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D52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BD26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261B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</w:tr>
      <w:tr w:rsidR="00867E84" w14:paraId="7075987E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74A2" w14:textId="768173DA" w:rsidR="00867E84" w:rsidRDefault="00867E84">
            <w:pPr>
              <w:spacing w:line="240" w:lineRule="auto"/>
              <w:jc w:val="center"/>
              <w:rPr>
                <w:vertAlign w:val="superscript"/>
              </w:rPr>
            </w:pPr>
            <w:r>
              <w:t>Тент до 5т.</w:t>
            </w:r>
            <w:r w:rsidR="009F102C">
              <w:t>25</w:t>
            </w: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637C" w14:textId="00CF1B41" w:rsidR="00867E84" w:rsidRDefault="00FE5F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67E84">
              <w:rPr>
                <w:b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76F8" w14:textId="64E340B4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11 8</w:t>
            </w:r>
            <w:r w:rsidR="00DE0A66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E9A7" w14:textId="22F4CD4F" w:rsidR="00867E84" w:rsidRDefault="00E8627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E91">
              <w:rPr>
                <w:b/>
                <w:lang w:val="en-US"/>
              </w:rPr>
              <w:t>7</w:t>
            </w:r>
            <w:r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722C" w14:textId="32C8F663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55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FF44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A228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92D3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8EA2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</w:tr>
      <w:tr w:rsidR="00867E84" w14:paraId="1BF504C2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0A17" w14:textId="77777777" w:rsidR="00867E84" w:rsidRDefault="00867E84">
            <w:pPr>
              <w:spacing w:line="240" w:lineRule="auto"/>
              <w:jc w:val="center"/>
            </w:pPr>
            <w:r>
              <w:t>Борт до 5т.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F8FC" w14:textId="7412D4D7" w:rsidR="00867E84" w:rsidRDefault="00FE5F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67E84">
              <w:rPr>
                <w:b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B337" w14:textId="77CD367C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11 8</w:t>
            </w:r>
            <w:r w:rsidR="00DE0A66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0C64" w14:textId="7E0A4E41" w:rsidR="00867E84" w:rsidRDefault="00E8627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E91">
              <w:rPr>
                <w:b/>
                <w:lang w:val="en-US"/>
              </w:rPr>
              <w:t>7</w:t>
            </w:r>
            <w:r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0FC7" w14:textId="5E2F9C62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55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08A8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D3D2" w14:textId="77777777" w:rsidR="00867E84" w:rsidRDefault="00867E84">
            <w:pPr>
              <w:spacing w:line="240" w:lineRule="auto"/>
            </w:pPr>
            <w: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0160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6A70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</w:tr>
      <w:tr w:rsidR="00867E84" w14:paraId="4D4450CE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578D" w14:textId="77777777" w:rsidR="00867E84" w:rsidRDefault="00867E84">
            <w:pPr>
              <w:spacing w:line="240" w:lineRule="auto"/>
              <w:jc w:val="center"/>
              <w:rPr>
                <w:vertAlign w:val="superscript"/>
              </w:rPr>
            </w:pPr>
            <w:r>
              <w:rPr>
                <w:sz w:val="20"/>
              </w:rPr>
              <w:t>Тент до 10т.50м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843C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9443" w14:textId="71798272" w:rsidR="00867E84" w:rsidRDefault="004400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E91">
              <w:rPr>
                <w:b/>
                <w:lang w:val="en-US"/>
              </w:rPr>
              <w:t>84</w:t>
            </w:r>
            <w:r w:rsidR="00FE5F22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BD76" w14:textId="420E43E9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540940">
              <w:rPr>
                <w:b/>
              </w:rPr>
              <w:t>0</w:t>
            </w:r>
            <w:r w:rsidR="00867E84">
              <w:rPr>
                <w:b/>
              </w:rPr>
              <w:t>0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19A7" w14:textId="78091DAA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65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7F0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6E28" w14:textId="69AF08D0" w:rsidR="00867E84" w:rsidRDefault="005306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EAEC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12E8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</w:tr>
      <w:tr w:rsidR="00867E84" w14:paraId="28B68FEA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D8DC" w14:textId="77777777" w:rsidR="00867E84" w:rsidRDefault="00867E84">
            <w:pPr>
              <w:spacing w:line="240" w:lineRule="auto"/>
              <w:jc w:val="center"/>
            </w:pPr>
            <w:r>
              <w:t>Борт до 10т.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4A96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2E16" w14:textId="32AA64D8" w:rsidR="00867E84" w:rsidRDefault="004400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E91">
              <w:rPr>
                <w:b/>
                <w:lang w:val="en-US"/>
              </w:rPr>
              <w:t>84</w:t>
            </w:r>
            <w:r w:rsidR="00FE5F22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FAC7" w14:textId="057AC91F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540940">
              <w:rPr>
                <w:b/>
              </w:rPr>
              <w:t>0</w:t>
            </w:r>
            <w:r w:rsidR="00867E84">
              <w:rPr>
                <w:b/>
              </w:rPr>
              <w:t>0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6A4" w14:textId="1BD31E5B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65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3CF5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5280" w14:textId="610EE1F2" w:rsidR="00867E84" w:rsidRDefault="005306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EDFC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D58E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</w:tr>
      <w:tr w:rsidR="00867E84" w14:paraId="650EEAFC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C33B" w14:textId="77777777" w:rsidR="00867E84" w:rsidRDefault="00867E84">
            <w:pPr>
              <w:spacing w:line="240" w:lineRule="auto"/>
              <w:jc w:val="center"/>
              <w:rPr>
                <w:vertAlign w:val="superscript"/>
              </w:rPr>
            </w:pPr>
            <w:r>
              <w:t xml:space="preserve">Тент до </w:t>
            </w:r>
            <w:r>
              <w:rPr>
                <w:sz w:val="20"/>
              </w:rPr>
              <w:t>20т.82м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7F35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E6C0" w14:textId="002AD859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23 0</w:t>
            </w:r>
            <w:r w:rsidR="00867E84">
              <w:rPr>
                <w:b/>
              </w:rPr>
              <w:t>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2D11" w14:textId="04AB0827" w:rsidR="00867E84" w:rsidRDefault="00095DA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70E91">
              <w:rPr>
                <w:b/>
                <w:lang w:val="en-US"/>
              </w:rPr>
              <w:t>5</w:t>
            </w:r>
            <w:r w:rsidR="00E86278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AC6F" w14:textId="0104B539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75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EE33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E621" w14:textId="111A1115" w:rsidR="00867E84" w:rsidRDefault="005306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6464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3974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</w:tr>
      <w:tr w:rsidR="00867E84" w14:paraId="4081722A" w14:textId="77777777" w:rsidTr="005409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A935" w14:textId="77777777" w:rsidR="00867E84" w:rsidRDefault="00867E84">
            <w:pPr>
              <w:spacing w:line="240" w:lineRule="auto"/>
              <w:jc w:val="center"/>
            </w:pPr>
            <w:r>
              <w:rPr>
                <w:sz w:val="18"/>
              </w:rPr>
              <w:t>Шаланда до 20т.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F9B1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F848" w14:textId="6E12873C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23 0</w:t>
            </w:r>
            <w:r w:rsidR="00867E84">
              <w:rPr>
                <w:b/>
              </w:rPr>
              <w:t>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BB19" w14:textId="19E32509" w:rsidR="00867E84" w:rsidRDefault="00095DA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70E91">
              <w:rPr>
                <w:b/>
                <w:lang w:val="en-US"/>
              </w:rPr>
              <w:t>5</w:t>
            </w:r>
            <w:r w:rsidR="00E86278">
              <w:rPr>
                <w:b/>
              </w:rPr>
              <w:t>00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78DC" w14:textId="67B4BDE1" w:rsidR="00867E84" w:rsidRDefault="00770E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8B01E2">
              <w:rPr>
                <w:b/>
              </w:rPr>
              <w:t>5</w:t>
            </w:r>
            <w:r w:rsidR="00867E84">
              <w:rPr>
                <w:b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7466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5D25" w14:textId="68FCB829" w:rsidR="00867E84" w:rsidRDefault="005306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4A75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2147" w14:textId="77777777" w:rsidR="00867E84" w:rsidRDefault="00867E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+2 ч.</w:t>
            </w:r>
          </w:p>
        </w:tc>
      </w:tr>
    </w:tbl>
    <w:p w14:paraId="41059923" w14:textId="77777777" w:rsidR="00137B91" w:rsidRPr="00677B13" w:rsidRDefault="00137B91" w:rsidP="00137B91">
      <w:pPr>
        <w:pStyle w:val="a4"/>
        <w:rPr>
          <w:rFonts w:ascii="Times New Roman" w:hAnsi="Times New Roman"/>
          <w:b/>
          <w:sz w:val="20"/>
          <w:szCs w:val="24"/>
        </w:rPr>
      </w:pPr>
      <w:r w:rsidRPr="00677B13">
        <w:rPr>
          <w:rFonts w:ascii="Times New Roman" w:hAnsi="Times New Roman"/>
          <w:b/>
          <w:sz w:val="20"/>
          <w:szCs w:val="24"/>
        </w:rPr>
        <w:t xml:space="preserve">За каждую вышедшую на линию автомашину оплата производится не менее чем за минимальную стоимость согласно базовому типу автомобиля. </w:t>
      </w:r>
    </w:p>
    <w:p w14:paraId="0ED0B26D" w14:textId="77777777" w:rsidR="00137B91" w:rsidRPr="00677B13" w:rsidRDefault="00137B91" w:rsidP="00137B91">
      <w:pPr>
        <w:pStyle w:val="a4"/>
        <w:rPr>
          <w:rFonts w:ascii="Times New Roman" w:hAnsi="Times New Roman"/>
          <w:b/>
          <w:sz w:val="20"/>
          <w:szCs w:val="24"/>
        </w:rPr>
      </w:pPr>
      <w:r w:rsidRPr="00677B13">
        <w:rPr>
          <w:rFonts w:ascii="Times New Roman" w:hAnsi="Times New Roman"/>
          <w:b/>
          <w:sz w:val="20"/>
          <w:szCs w:val="24"/>
        </w:rPr>
        <w:t>При работе автомашины более минимальной оплаты, доплата производится по вышеуказанным тарифам, за каждый отработанный час дополнительно к минимальной ставке, по фактически отработанному времени.</w:t>
      </w:r>
    </w:p>
    <w:p w14:paraId="7759C9D9" w14:textId="77777777" w:rsidR="00137B91" w:rsidRPr="00677B13" w:rsidRDefault="00137B91" w:rsidP="00137B91">
      <w:pPr>
        <w:pStyle w:val="a4"/>
        <w:rPr>
          <w:rFonts w:ascii="Times New Roman" w:hAnsi="Times New Roman"/>
          <w:b/>
          <w:sz w:val="20"/>
          <w:szCs w:val="24"/>
        </w:rPr>
      </w:pPr>
      <w:r w:rsidRPr="00677B13">
        <w:rPr>
          <w:rFonts w:ascii="Times New Roman" w:hAnsi="Times New Roman"/>
          <w:b/>
          <w:sz w:val="20"/>
          <w:szCs w:val="24"/>
        </w:rPr>
        <w:t xml:space="preserve">1.Погрузо-разгрузочные работы </w:t>
      </w:r>
    </w:p>
    <w:p w14:paraId="4AA18A42" w14:textId="636FF6C2" w:rsidR="00137B91" w:rsidRPr="00677B13" w:rsidRDefault="00137B91" w:rsidP="00137B91">
      <w:pPr>
        <w:pStyle w:val="a4"/>
        <w:rPr>
          <w:rFonts w:ascii="Times New Roman" w:hAnsi="Times New Roman"/>
          <w:b/>
          <w:sz w:val="20"/>
          <w:szCs w:val="24"/>
        </w:rPr>
      </w:pPr>
      <w:r w:rsidRPr="00677B13">
        <w:rPr>
          <w:rFonts w:ascii="Times New Roman" w:hAnsi="Times New Roman"/>
          <w:b/>
          <w:sz w:val="20"/>
          <w:szCs w:val="24"/>
        </w:rPr>
        <w:t>-услуги грузчиков - (миним</w:t>
      </w:r>
      <w:r w:rsidR="00F3511D" w:rsidRPr="00677B13">
        <w:rPr>
          <w:rFonts w:ascii="Times New Roman" w:hAnsi="Times New Roman"/>
          <w:b/>
          <w:sz w:val="20"/>
          <w:szCs w:val="24"/>
        </w:rPr>
        <w:t>ум 4 часа работы, 1 грузчи</w:t>
      </w:r>
      <w:r w:rsidR="00C82A3D" w:rsidRPr="00677B13">
        <w:rPr>
          <w:rFonts w:ascii="Times New Roman" w:hAnsi="Times New Roman"/>
          <w:b/>
          <w:sz w:val="20"/>
          <w:szCs w:val="24"/>
        </w:rPr>
        <w:t xml:space="preserve">к): </w:t>
      </w:r>
      <w:r w:rsidR="00F6205F" w:rsidRPr="00677B13">
        <w:rPr>
          <w:rFonts w:ascii="Times New Roman" w:hAnsi="Times New Roman"/>
          <w:b/>
          <w:sz w:val="20"/>
          <w:szCs w:val="24"/>
        </w:rPr>
        <w:t>7</w:t>
      </w:r>
      <w:r w:rsidR="00C82A3D" w:rsidRPr="00677B13">
        <w:rPr>
          <w:rFonts w:ascii="Times New Roman" w:hAnsi="Times New Roman"/>
          <w:b/>
          <w:sz w:val="20"/>
          <w:szCs w:val="24"/>
        </w:rPr>
        <w:t>0</w:t>
      </w:r>
      <w:r w:rsidRPr="00677B13">
        <w:rPr>
          <w:rFonts w:ascii="Times New Roman" w:hAnsi="Times New Roman"/>
          <w:b/>
          <w:sz w:val="20"/>
          <w:szCs w:val="24"/>
        </w:rPr>
        <w:t>0 руб./час</w:t>
      </w:r>
    </w:p>
    <w:p w14:paraId="3241ECB4" w14:textId="77777777" w:rsidR="00137B91" w:rsidRPr="00677B13" w:rsidRDefault="00137B91" w:rsidP="00137B91">
      <w:pPr>
        <w:pStyle w:val="a4"/>
        <w:rPr>
          <w:rFonts w:ascii="Times New Roman" w:hAnsi="Times New Roman"/>
          <w:b/>
          <w:sz w:val="20"/>
          <w:szCs w:val="24"/>
        </w:rPr>
      </w:pPr>
      <w:r w:rsidRPr="00677B13">
        <w:rPr>
          <w:rFonts w:ascii="Times New Roman" w:hAnsi="Times New Roman"/>
          <w:b/>
          <w:sz w:val="20"/>
          <w:szCs w:val="24"/>
        </w:rPr>
        <w:t>Рабочий пр</w:t>
      </w:r>
      <w:r w:rsidR="001D2113" w:rsidRPr="00677B13">
        <w:rPr>
          <w:rFonts w:ascii="Times New Roman" w:hAnsi="Times New Roman"/>
          <w:b/>
          <w:sz w:val="20"/>
          <w:szCs w:val="24"/>
        </w:rPr>
        <w:t>обег автомобиля в пределах МКАД</w:t>
      </w:r>
      <w:r w:rsidRPr="00677B13">
        <w:rPr>
          <w:rFonts w:ascii="Times New Roman" w:hAnsi="Times New Roman"/>
          <w:b/>
          <w:sz w:val="20"/>
          <w:szCs w:val="24"/>
        </w:rPr>
        <w:t xml:space="preserve"> равен 100 км. </w:t>
      </w:r>
      <w:r w:rsidR="001D2113" w:rsidRPr="00677B13">
        <w:rPr>
          <w:rFonts w:ascii="Times New Roman" w:hAnsi="Times New Roman"/>
          <w:b/>
          <w:sz w:val="20"/>
          <w:szCs w:val="24"/>
        </w:rPr>
        <w:t>Свыше 100 км оплачивается со</w:t>
      </w:r>
      <w:r w:rsidR="00D57A7C" w:rsidRPr="00677B13">
        <w:rPr>
          <w:rFonts w:ascii="Times New Roman" w:hAnsi="Times New Roman"/>
          <w:b/>
          <w:sz w:val="20"/>
          <w:szCs w:val="24"/>
        </w:rPr>
        <w:t>гласно Тарифной сетки</w:t>
      </w:r>
      <w:r w:rsidR="001D2113" w:rsidRPr="00677B13">
        <w:rPr>
          <w:rFonts w:ascii="Times New Roman" w:hAnsi="Times New Roman"/>
          <w:b/>
          <w:sz w:val="20"/>
          <w:szCs w:val="24"/>
        </w:rPr>
        <w:t>.</w:t>
      </w:r>
      <w:r w:rsidRPr="00677B13">
        <w:rPr>
          <w:b/>
          <w:sz w:val="20"/>
          <w:szCs w:val="24"/>
        </w:rPr>
        <w:t xml:space="preserve"> </w:t>
      </w:r>
    </w:p>
    <w:p w14:paraId="2622905B" w14:textId="77777777" w:rsidR="00137B91" w:rsidRPr="00677B13" w:rsidRDefault="00137B91" w:rsidP="00137B91">
      <w:pPr>
        <w:pStyle w:val="a4"/>
        <w:rPr>
          <w:rFonts w:ascii="Times New Roman" w:hAnsi="Times New Roman"/>
          <w:b/>
          <w:sz w:val="18"/>
          <w:szCs w:val="24"/>
        </w:rPr>
      </w:pPr>
      <w:r w:rsidRPr="00677B13">
        <w:rPr>
          <w:rFonts w:ascii="Times New Roman" w:hAnsi="Times New Roman"/>
          <w:b/>
          <w:sz w:val="20"/>
          <w:szCs w:val="24"/>
        </w:rPr>
        <w:t xml:space="preserve">(расчет пробега производится путем увеличения вдвое пробега автотранспорта от </w:t>
      </w:r>
      <w:proofErr w:type="gramStart"/>
      <w:r w:rsidRPr="00677B13">
        <w:rPr>
          <w:rFonts w:ascii="Times New Roman" w:hAnsi="Times New Roman"/>
          <w:b/>
          <w:sz w:val="20"/>
          <w:szCs w:val="24"/>
        </w:rPr>
        <w:t>МКАД  до</w:t>
      </w:r>
      <w:proofErr w:type="gramEnd"/>
      <w:r w:rsidRPr="00677B13">
        <w:rPr>
          <w:rFonts w:ascii="Times New Roman" w:hAnsi="Times New Roman"/>
          <w:b/>
          <w:sz w:val="20"/>
          <w:szCs w:val="24"/>
        </w:rPr>
        <w:t xml:space="preserve"> пункта назначения или по счетчику, если маршрут предполагает движение дальше за пределами МКАД,  до пересечения с  МКАД), в дополнение к Тарифам согласно типу автомашины.                                                                                                               </w:t>
      </w:r>
    </w:p>
    <w:p w14:paraId="1708BA2B" w14:textId="77777777" w:rsidR="00137B91" w:rsidRPr="00677B13" w:rsidRDefault="00137B91" w:rsidP="00137B91">
      <w:pPr>
        <w:pStyle w:val="a4"/>
        <w:rPr>
          <w:rFonts w:ascii="Times New Roman" w:hAnsi="Times New Roman"/>
          <w:b/>
          <w:sz w:val="28"/>
          <w:szCs w:val="24"/>
        </w:rPr>
      </w:pPr>
      <w:r w:rsidRPr="00677B13">
        <w:rPr>
          <w:rFonts w:ascii="Times New Roman" w:hAnsi="Times New Roman"/>
          <w:b/>
          <w:sz w:val="24"/>
          <w:szCs w:val="24"/>
        </w:rPr>
        <w:t>Цены указаны с учётом НДС</w:t>
      </w:r>
    </w:p>
    <w:p w14:paraId="44DAC58F" w14:textId="77777777" w:rsidR="001F2114" w:rsidRDefault="001F2114" w:rsidP="00372EE3">
      <w:pPr>
        <w:pStyle w:val="a4"/>
        <w:ind w:right="-449"/>
        <w:rPr>
          <w:sz w:val="20"/>
        </w:rPr>
      </w:pPr>
    </w:p>
    <w:p w14:paraId="17D9D2CC" w14:textId="13A311A3" w:rsidR="001D2113" w:rsidRPr="00774DB9" w:rsidRDefault="001D2113" w:rsidP="00372EE3">
      <w:pPr>
        <w:pStyle w:val="a4"/>
        <w:ind w:right="-449"/>
        <w:rPr>
          <w:rFonts w:ascii="Times New Roman" w:hAnsi="Times New Roman"/>
        </w:rPr>
      </w:pPr>
      <w:r w:rsidRPr="00774DB9">
        <w:t>Исполнитель:</w:t>
      </w:r>
      <w:r w:rsidR="00D53BAC" w:rsidRPr="00774DB9">
        <w:t xml:space="preserve"> ООО «ТК </w:t>
      </w:r>
      <w:proofErr w:type="spellStart"/>
      <w:proofErr w:type="gramStart"/>
      <w:r w:rsidR="00D53BAC" w:rsidRPr="00774DB9">
        <w:t>МаксимуС</w:t>
      </w:r>
      <w:proofErr w:type="spellEnd"/>
      <w:r w:rsidR="00D53BAC" w:rsidRPr="00774DB9">
        <w:t>»</w:t>
      </w:r>
      <w:r w:rsidRPr="00774DB9">
        <w:t xml:space="preserve"> </w:t>
      </w:r>
      <w:r w:rsidR="004124DC" w:rsidRPr="00774DB9">
        <w:t xml:space="preserve">  </w:t>
      </w:r>
      <w:proofErr w:type="gramEnd"/>
      <w:r w:rsidR="004124DC" w:rsidRPr="00774DB9">
        <w:t xml:space="preserve">                               </w:t>
      </w:r>
      <w:r w:rsidR="00D53BAC" w:rsidRPr="00774DB9">
        <w:t xml:space="preserve">                        </w:t>
      </w:r>
      <w:r w:rsidR="007B53F4" w:rsidRPr="00774DB9">
        <w:t>Заказчик:</w:t>
      </w:r>
      <w:r w:rsidR="001F2114" w:rsidRPr="00774DB9">
        <w:t xml:space="preserve"> </w:t>
      </w:r>
      <w:r w:rsidR="00C44380" w:rsidRPr="00774DB9">
        <w:t xml:space="preserve"> </w:t>
      </w:r>
    </w:p>
    <w:p w14:paraId="1A789967" w14:textId="77777777" w:rsidR="001D2113" w:rsidRPr="00774DB9" w:rsidRDefault="001D2113" w:rsidP="00372EE3">
      <w:pPr>
        <w:pStyle w:val="a4"/>
      </w:pPr>
      <w:r w:rsidRPr="00774DB9">
        <w:t xml:space="preserve">Генеральный директор                                                                                </w:t>
      </w:r>
      <w:r w:rsidR="001F2114" w:rsidRPr="00774DB9">
        <w:t xml:space="preserve">Генеральный директор                                                                                </w:t>
      </w:r>
    </w:p>
    <w:p w14:paraId="1FA1CE3A" w14:textId="6BA2D984" w:rsidR="001D2113" w:rsidRPr="00774DB9" w:rsidRDefault="001D2113" w:rsidP="00372EE3">
      <w:r w:rsidRPr="00774DB9">
        <w:t>_________</w:t>
      </w:r>
      <w:r w:rsidR="006531F6">
        <w:t>________</w:t>
      </w:r>
      <w:r w:rsidRPr="00774DB9">
        <w:t>_/</w:t>
      </w:r>
      <w:r w:rsidR="004124DC" w:rsidRPr="00774DB9">
        <w:t xml:space="preserve">                                                       </w:t>
      </w:r>
      <w:r w:rsidR="00472845">
        <w:t xml:space="preserve">                          </w:t>
      </w:r>
      <w:r w:rsidR="00774DB9">
        <w:t>__</w:t>
      </w:r>
      <w:r w:rsidR="007B53F4" w:rsidRPr="00774DB9">
        <w:t>__________</w:t>
      </w:r>
      <w:r w:rsidR="006531F6">
        <w:t>___</w:t>
      </w:r>
      <w:r w:rsidR="007B53F4" w:rsidRPr="00774DB9">
        <w:t>/</w:t>
      </w:r>
    </w:p>
    <w:p w14:paraId="1D713754" w14:textId="4D210A19" w:rsidR="00A51741" w:rsidRDefault="001D2113" w:rsidP="00372EE3">
      <w:proofErr w:type="spellStart"/>
      <w:r w:rsidRPr="00774DB9">
        <w:t>м.п</w:t>
      </w:r>
      <w:proofErr w:type="spellEnd"/>
      <w:r w:rsidRPr="00774DB9">
        <w:t>.</w:t>
      </w:r>
      <w:r w:rsidRPr="00774DB9">
        <w:tab/>
      </w:r>
      <w:r w:rsidRPr="00774DB9">
        <w:tab/>
      </w:r>
      <w:r w:rsidRPr="00774DB9">
        <w:tab/>
      </w:r>
      <w:r w:rsidRPr="00774DB9">
        <w:tab/>
      </w:r>
      <w:r w:rsidRPr="00774DB9">
        <w:tab/>
      </w:r>
      <w:r w:rsidRPr="00774DB9">
        <w:tab/>
      </w:r>
      <w:r w:rsidRPr="00774DB9">
        <w:tab/>
        <w:t xml:space="preserve">                   </w:t>
      </w:r>
      <w:r w:rsidR="006531F6">
        <w:t xml:space="preserve">     </w:t>
      </w:r>
      <w:proofErr w:type="spellStart"/>
      <w:r w:rsidRPr="00774DB9">
        <w:t>м.п</w:t>
      </w:r>
      <w:proofErr w:type="spellEnd"/>
      <w:r w:rsidRPr="00774DB9">
        <w:t>.</w:t>
      </w:r>
    </w:p>
    <w:p w14:paraId="078D3C93" w14:textId="77777777" w:rsidR="002562F6" w:rsidRPr="00774DB9" w:rsidRDefault="002562F6" w:rsidP="00372EE3"/>
    <w:tbl>
      <w:tblPr>
        <w:tblpPr w:leftFromText="180" w:rightFromText="180" w:horzAnchor="margin" w:tblpY="-480"/>
        <w:tblW w:w="9750" w:type="dxa"/>
        <w:tblLook w:val="04A0" w:firstRow="1" w:lastRow="0" w:firstColumn="1" w:lastColumn="0" w:noHBand="0" w:noVBand="1"/>
      </w:tblPr>
      <w:tblGrid>
        <w:gridCol w:w="2944"/>
        <w:gridCol w:w="1167"/>
        <w:gridCol w:w="992"/>
        <w:gridCol w:w="3479"/>
        <w:gridCol w:w="1168"/>
      </w:tblGrid>
      <w:tr w:rsidR="00D53BAC" w:rsidRPr="00D53BAC" w14:paraId="742B9B81" w14:textId="77777777" w:rsidTr="00E86278">
        <w:trPr>
          <w:trHeight w:val="286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44418" w14:textId="19E56A85" w:rsidR="00E86278" w:rsidRPr="00D53BAC" w:rsidRDefault="00E86278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77F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479E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4234" w14:textId="33A02E14" w:rsidR="00D53BAC" w:rsidRPr="00774DB9" w:rsidRDefault="001F2114" w:rsidP="00E862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4DB9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Приложение № 2 </w:t>
            </w:r>
            <w:r w:rsidR="00D00F5A" w:rsidRPr="00774DB9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от </w:t>
            </w:r>
            <w:r w:rsidR="00774DB9">
              <w:rPr>
                <w:rFonts w:ascii="Calibri" w:eastAsia="Times New Roman" w:hAnsi="Calibri" w:cs="Calibri"/>
                <w:b/>
                <w:bCs/>
                <w:lang w:eastAsia="ru-RU"/>
              </w:rPr>
              <w:t>«</w:t>
            </w:r>
            <w:r w:rsidR="00D00F5A" w:rsidRPr="00774DB9">
              <w:rPr>
                <w:rFonts w:ascii="Calibri" w:eastAsia="Times New Roman" w:hAnsi="Calibri" w:cs="Calibri"/>
                <w:b/>
                <w:bCs/>
                <w:lang w:eastAsia="ru-RU"/>
              </w:rPr>
              <w:t>»</w:t>
            </w:r>
            <w:r w:rsidR="00E86278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="00540940">
              <w:rPr>
                <w:rFonts w:ascii="Calibri" w:eastAsia="Times New Roman" w:hAnsi="Calibri" w:cs="Calibri"/>
                <w:b/>
                <w:bCs/>
                <w:lang w:eastAsia="ru-RU"/>
              </w:rPr>
              <w:t>________</w:t>
            </w:r>
            <w:r w:rsidR="00E63D50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="00D00F5A" w:rsidRPr="00774DB9">
              <w:rPr>
                <w:rFonts w:ascii="Calibri" w:eastAsia="Times New Roman" w:hAnsi="Calibri" w:cs="Calibri"/>
                <w:b/>
                <w:bCs/>
                <w:lang w:eastAsia="ru-RU"/>
              </w:rPr>
              <w:t>202</w:t>
            </w:r>
            <w:r w:rsidR="00F6205F">
              <w:rPr>
                <w:rFonts w:ascii="Calibri" w:eastAsia="Times New Roman" w:hAnsi="Calibri" w:cs="Calibri"/>
                <w:b/>
                <w:bCs/>
                <w:lang w:val="en-US" w:eastAsia="ru-RU"/>
              </w:rPr>
              <w:t>4</w:t>
            </w:r>
            <w:r w:rsidR="00D53BAC" w:rsidRPr="00774DB9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г.</w:t>
            </w:r>
          </w:p>
        </w:tc>
      </w:tr>
      <w:tr w:rsidR="00D53BAC" w:rsidRPr="00D53BAC" w14:paraId="12F05F65" w14:textId="77777777" w:rsidTr="00E86278">
        <w:trPr>
          <w:trHeight w:val="30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9A32B" w14:textId="620D16D3" w:rsidR="00D53BAC" w:rsidRPr="00D53BAC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57379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BD468" w14:textId="5ADE883E" w:rsidR="00D53BAC" w:rsidRPr="00774DB9" w:rsidRDefault="005B4B3C" w:rsidP="00E862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к</w:t>
            </w:r>
            <w:r w:rsidR="00D00F5A" w:rsidRPr="00774DB9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Договору №</w:t>
            </w:r>
            <w:r w:rsidR="00FE5F22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="00540940">
              <w:rPr>
                <w:rFonts w:ascii="Calibri" w:eastAsia="Times New Roman" w:hAnsi="Calibri" w:cs="Calibri"/>
                <w:b/>
                <w:bCs/>
                <w:lang w:eastAsia="ru-RU"/>
              </w:rPr>
              <w:t>________________</w:t>
            </w:r>
            <w:r w:rsidR="00EF7D7E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202 г.</w:t>
            </w:r>
          </w:p>
        </w:tc>
      </w:tr>
      <w:tr w:rsidR="00D53BAC" w:rsidRPr="00B84159" w14:paraId="14173278" w14:textId="77777777" w:rsidTr="00E86278">
        <w:trPr>
          <w:trHeight w:val="83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84F5A" w14:textId="1EB7C47D" w:rsidR="00D53BAC" w:rsidRPr="00D53BAC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9093C" w14:textId="29E1627C" w:rsidR="00D53BAC" w:rsidRPr="00D53BAC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41EF5" w14:textId="0AF9BD57" w:rsidR="00D53BAC" w:rsidRPr="00774DB9" w:rsidRDefault="00D53BAC" w:rsidP="00E86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486E2" w14:textId="77777777" w:rsidR="00D53BAC" w:rsidRPr="00774DB9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3BAC" w:rsidRPr="00D53BAC" w14:paraId="374F7037" w14:textId="77777777" w:rsidTr="00E86278">
        <w:trPr>
          <w:trHeight w:val="271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7D912" w14:textId="2C7D9BD2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53BAC" w:rsidRPr="00D53BAC" w14:paraId="34E18563" w14:textId="77777777" w:rsidTr="00E86278">
        <w:trPr>
          <w:trHeight w:val="271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0BE4D" w14:textId="69CF9955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53BAC" w:rsidRPr="00D53BAC" w14:paraId="6B19D94D" w14:textId="77777777" w:rsidTr="00E86278">
        <w:trPr>
          <w:trHeight w:val="85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2B8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48D2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812D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4981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AF82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BAC" w:rsidRPr="00D53BAC" w14:paraId="1A667B00" w14:textId="77777777" w:rsidTr="00E86278">
        <w:trPr>
          <w:trHeight w:val="80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5F53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D2D6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33DC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49C6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1C60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BAC" w:rsidRPr="00D53BAC" w14:paraId="7FC217CD" w14:textId="77777777" w:rsidTr="00E86278">
        <w:trPr>
          <w:trHeight w:val="228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698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CCE0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цена за 1 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0A6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цена за 1 м3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B322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выход </w:t>
            </w:r>
            <w:proofErr w:type="spellStart"/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ихз</w:t>
            </w:r>
            <w:proofErr w:type="spellEnd"/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Москвы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0F99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доставки</w:t>
            </w:r>
          </w:p>
        </w:tc>
      </w:tr>
      <w:tr w:rsidR="00540940" w:rsidRPr="00D53BAC" w14:paraId="3FEBB56F" w14:textId="77777777" w:rsidTr="004F1675">
        <w:trPr>
          <w:trHeight w:val="228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0EA7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Екатеринбург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0E2F" w14:textId="19D2A22A" w:rsidR="00540940" w:rsidRPr="00540940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0940">
              <w:rPr>
                <w:rFonts w:ascii="Arial" w:hAnsi="Arial" w:cs="Arial"/>
                <w:sz w:val="16"/>
                <w:szCs w:val="16"/>
              </w:rPr>
              <w:t>1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0208" w14:textId="4C514B20" w:rsidR="00540940" w:rsidRPr="00540940" w:rsidRDefault="008B01E2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C865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9C37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дня</w:t>
            </w:r>
          </w:p>
        </w:tc>
      </w:tr>
      <w:tr w:rsidR="00540940" w:rsidRPr="00D53BAC" w14:paraId="3D7DAA19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39CA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Тюмень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EBC1" w14:textId="68F51382" w:rsidR="00540940" w:rsidRPr="00540940" w:rsidRDefault="008B01E2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F7C6" w14:textId="7394A245" w:rsidR="00540940" w:rsidRPr="00540940" w:rsidRDefault="008B01E2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244C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4862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3-4 дня</w:t>
            </w:r>
          </w:p>
        </w:tc>
      </w:tr>
      <w:tr w:rsidR="00540940" w:rsidRPr="00D53BAC" w14:paraId="6B089D24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A66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Курган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C250" w14:textId="436CCE5E" w:rsidR="00540940" w:rsidRPr="00540940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0940">
              <w:rPr>
                <w:rFonts w:ascii="Arial" w:hAnsi="Arial" w:cs="Arial"/>
                <w:sz w:val="16"/>
                <w:szCs w:val="16"/>
              </w:rPr>
              <w:t>1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46F1" w14:textId="17F003B0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3 2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30CA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99CA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3-4 дня</w:t>
            </w:r>
          </w:p>
        </w:tc>
      </w:tr>
      <w:tr w:rsidR="00540940" w:rsidRPr="00D53BAC" w14:paraId="380550D9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6836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Тобольск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BC74" w14:textId="4A56F71E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8A00" w14:textId="3BE5F7CE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4 6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165D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CB12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4-5 дней</w:t>
            </w:r>
          </w:p>
        </w:tc>
      </w:tr>
      <w:tr w:rsidR="00540940" w:rsidRPr="00D53BAC" w14:paraId="7FE5FFFD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7078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Сургут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8B0D" w14:textId="0DDB35B0" w:rsidR="00540940" w:rsidRPr="00540940" w:rsidRDefault="008B01E2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5B4C" w14:textId="62310343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5 0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9D4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0DFA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5-7 дней</w:t>
            </w:r>
          </w:p>
        </w:tc>
      </w:tr>
      <w:tr w:rsidR="00540940" w:rsidRPr="00D53BAC" w14:paraId="431C4D32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9AC0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Нижневартовск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8BC0" w14:textId="61A62F10" w:rsidR="00540940" w:rsidRPr="00540940" w:rsidRDefault="008B01E2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E99D" w14:textId="644DADE1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5 6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13F7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9BBC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6-8 дней</w:t>
            </w:r>
          </w:p>
        </w:tc>
      </w:tr>
      <w:tr w:rsidR="00540940" w:rsidRPr="00D53BAC" w14:paraId="43E80C13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3F19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Ноябрьск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63F1" w14:textId="16CFC1D0" w:rsidR="00540940" w:rsidRPr="00540940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0940">
              <w:rPr>
                <w:rFonts w:ascii="Arial" w:hAnsi="Arial" w:cs="Arial"/>
                <w:sz w:val="16"/>
                <w:szCs w:val="16"/>
              </w:rPr>
              <w:t>2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07CB" w14:textId="77A0EDB6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5 6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850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612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7-9 дней</w:t>
            </w:r>
          </w:p>
        </w:tc>
      </w:tr>
      <w:tr w:rsidR="00540940" w:rsidRPr="00D53BAC" w14:paraId="7D3CAC43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FCD6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Новый Уре</w:t>
            </w:r>
            <w:bookmarkStart w:id="0" w:name="_GoBack"/>
            <w:bookmarkEnd w:id="0"/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нгой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5F9A" w14:textId="79B28899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8A2F" w14:textId="1DE429D3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8B01E2"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14DA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B8A0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7-9 дней</w:t>
            </w:r>
          </w:p>
        </w:tc>
      </w:tr>
      <w:tr w:rsidR="00540940" w:rsidRPr="00D53BAC" w14:paraId="576032B9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3E3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9485" w14:textId="109E14B5" w:rsidR="00540940" w:rsidRPr="00540940" w:rsidRDefault="008B01E2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8FFB" w14:textId="0D2036DC" w:rsidR="00540940" w:rsidRPr="00540940" w:rsidRDefault="008B01E2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="00F6205F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459B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38B5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5-7 дней</w:t>
            </w:r>
          </w:p>
        </w:tc>
      </w:tr>
      <w:tr w:rsidR="00540940" w:rsidRPr="00D53BAC" w14:paraId="65194073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BB2D" w14:textId="1B267A8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Симферополь</w:t>
            </w:r>
            <w:r w:rsidR="002B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6A43" w14:textId="3F37E531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8007" w14:textId="31AB90E0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4 2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77C4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7146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3-4 дня</w:t>
            </w:r>
          </w:p>
        </w:tc>
      </w:tr>
      <w:tr w:rsidR="00540940" w:rsidRPr="00D53BAC" w14:paraId="6FE01927" w14:textId="77777777" w:rsidTr="004F1675">
        <w:trPr>
          <w:trHeight w:val="214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7A8F" w14:textId="393B8B8B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Севастополь</w:t>
            </w:r>
            <w:r w:rsidR="002B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8050" w14:textId="264D33F4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5806" w14:textId="0E3AAD01" w:rsidR="00540940" w:rsidRPr="00540940" w:rsidRDefault="00F6205F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4 2</w:t>
            </w:r>
            <w:r w:rsidR="00540940" w:rsidRPr="00540940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CBA7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вторник, четверг, пятница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879C" w14:textId="77777777" w:rsidR="00540940" w:rsidRPr="00D53BAC" w:rsidRDefault="00540940" w:rsidP="00540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4-5 дней</w:t>
            </w:r>
          </w:p>
        </w:tc>
      </w:tr>
      <w:tr w:rsidR="00D53BAC" w:rsidRPr="00D53BAC" w14:paraId="31F3A726" w14:textId="77777777" w:rsidTr="00E86278">
        <w:trPr>
          <w:trHeight w:val="214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4E140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25E93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D4BE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83E5C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D383F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BAC" w:rsidRPr="00D53BAC" w14:paraId="62430A76" w14:textId="77777777" w:rsidTr="00E86278">
        <w:trPr>
          <w:trHeight w:val="214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239C" w14:textId="77777777" w:rsidR="00D53BAC" w:rsidRPr="00D53BAC" w:rsidRDefault="00D53BAC" w:rsidP="00E86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3B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 всех городах есть услуга по доставке груза до дверей получателя (не входит в тариф)</w:t>
            </w:r>
          </w:p>
        </w:tc>
      </w:tr>
      <w:tr w:rsidR="00D53BAC" w:rsidRPr="00D53BAC" w14:paraId="1FA4017A" w14:textId="77777777" w:rsidTr="00E86278">
        <w:trPr>
          <w:trHeight w:val="214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53532" w14:textId="77777777" w:rsidR="00D53BAC" w:rsidRPr="00D53BAC" w:rsidRDefault="00D53BAC" w:rsidP="00E86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6A153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79EAF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F5586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0C721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BAC" w:rsidRPr="00D53BAC" w14:paraId="3AFE03F4" w14:textId="77777777" w:rsidTr="00E86278">
        <w:trPr>
          <w:trHeight w:val="300"/>
        </w:trPr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9598B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Наш адрес: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1A7D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3BAC" w:rsidRPr="00D53BAC" w14:paraId="67484AEF" w14:textId="77777777" w:rsidTr="00E86278">
        <w:trPr>
          <w:trHeight w:val="300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799D" w14:textId="0C6E389C" w:rsidR="00D53BAC" w:rsidRPr="00D53BAC" w:rsidRDefault="008B01E2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1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Москва, ул. 1-ый </w:t>
            </w:r>
            <w:proofErr w:type="spellStart"/>
            <w:r w:rsidRPr="008B01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Вязовский</w:t>
            </w:r>
            <w:proofErr w:type="spellEnd"/>
            <w:r w:rsidRPr="008B01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проезд д.4 стр.7, база «</w:t>
            </w:r>
            <w:proofErr w:type="spellStart"/>
            <w:r w:rsidRPr="008B01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Мострансклад</w:t>
            </w:r>
            <w:proofErr w:type="spellEnd"/>
            <w:r w:rsidRPr="008B01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».</w:t>
            </w:r>
            <w:r w:rsidRPr="00B57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53BAC" w:rsidRPr="00D53B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Pr="008B01E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После получения пропуска, следуем по территории базы, никуда не сворачивая, с левой стороны склад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)</w:t>
            </w:r>
          </w:p>
        </w:tc>
      </w:tr>
      <w:tr w:rsidR="00D53BAC" w:rsidRPr="00D53BAC" w14:paraId="43C82B5F" w14:textId="77777777" w:rsidTr="00E86278">
        <w:trPr>
          <w:trHeight w:val="271"/>
        </w:trPr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96ED" w14:textId="24E8A77D" w:rsidR="00D53BAC" w:rsidRPr="00D53BAC" w:rsidRDefault="00472845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тел: 8-968-543-52-96; </w:t>
            </w:r>
            <w:r w:rsidR="00D53BAC" w:rsidRPr="00D53B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8-</w:t>
            </w:r>
            <w:r w:rsidR="00664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916-073-</w:t>
            </w:r>
            <w:r w:rsidR="00442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55-99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F5B6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3BAC" w:rsidRPr="00D53BAC" w14:paraId="14B86563" w14:textId="77777777" w:rsidTr="00E86278">
        <w:trPr>
          <w:trHeight w:val="271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B6B2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1CD0B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3D491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EBA02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B7F8" w14:textId="77777777" w:rsidR="00D53BAC" w:rsidRPr="00D53BAC" w:rsidRDefault="00D53BAC" w:rsidP="00E8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BAC" w:rsidRPr="00D53BAC" w14:paraId="5101D546" w14:textId="77777777" w:rsidTr="00E86278">
        <w:trPr>
          <w:trHeight w:val="286"/>
        </w:trPr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349A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Погрузочно-разгрузочные работы входят в стоимость услуг по перевозке груза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CA850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D53BAC" w:rsidRPr="00D53BAC" w14:paraId="252A4A46" w14:textId="77777777" w:rsidTr="00E86278">
        <w:trPr>
          <w:trHeight w:val="286"/>
        </w:trPr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C1B6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При отправке менее 100 кг, оплата взимается за 100 кг, свыше 100 кг - по факту.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73071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D53BAC" w:rsidRPr="00D53BAC" w14:paraId="05E78287" w14:textId="77777777" w:rsidTr="00E86278">
        <w:trPr>
          <w:trHeight w:val="286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367F" w14:textId="539FDB5C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Стоимость перевозимого груза рассчитывается по наибольшей категории (если 1 м3 весит более 200 кг –</w:t>
            </w:r>
          </w:p>
        </w:tc>
      </w:tr>
      <w:tr w:rsidR="00D53BAC" w:rsidRPr="00D53BAC" w14:paraId="64F3AA72" w14:textId="77777777" w:rsidTr="00E86278">
        <w:trPr>
          <w:trHeight w:val="286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2719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просчитывается по весу, если 1 м3 весит менее 200 кг – просчитывается по объему. 1 м3 = 200 кг)</w:t>
            </w:r>
          </w:p>
        </w:tc>
      </w:tr>
      <w:tr w:rsidR="00D53BAC" w:rsidRPr="00D53BAC" w14:paraId="7C2A05FA" w14:textId="77777777" w:rsidTr="00E86278">
        <w:trPr>
          <w:trHeight w:val="286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B260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FA58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EA57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0CC8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3431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D53BAC" w:rsidRPr="00D53BAC" w14:paraId="79B4AC8C" w14:textId="77777777" w:rsidTr="00E86278">
        <w:trPr>
          <w:trHeight w:val="286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4147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Дополнительные условия: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2B91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2D5E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6B3A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4887A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D53BAC" w:rsidRPr="00D53BAC" w14:paraId="486C27F4" w14:textId="77777777" w:rsidTr="00E86278">
        <w:trPr>
          <w:trHeight w:val="1387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C7D35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 При перевозке негабаритных грузов стоимость перевозки увеличивается на 25% от стоимости перевозки. Груз считается негабаритным, если сумма трех измерений (длина + ширина + высота) превышает 3 метра, длина больше 2,5 метра или вес одного места превышает 180 кг. По желанию Клиента предоставляется услуга приема груза по накладным с внутренним пересчетом, за что взимается дополнительная плата в размере 25% от стоимости перевозки</w:t>
            </w:r>
          </w:p>
        </w:tc>
      </w:tr>
      <w:tr w:rsidR="00D53BAC" w:rsidRPr="00D53BAC" w14:paraId="427A3F4C" w14:textId="77777777" w:rsidTr="00E86278">
        <w:trPr>
          <w:trHeight w:val="286"/>
        </w:trPr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A357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 При перевозке режимного груза стоимость рассчитывается исходя из тарифов +25%.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8296F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D53BAC" w:rsidRPr="00D53BAC" w14:paraId="795A55C4" w14:textId="77777777" w:rsidTr="00E86278">
        <w:trPr>
          <w:trHeight w:val="286"/>
        </w:trPr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B1462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 Не принимаются грузы, запрещенные к перевозке горючие, взрывоопасные, ядовитые /Гост. 19433-83/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9E244" w14:textId="77777777" w:rsidR="00D53BAC" w:rsidRP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D53BAC" w:rsidRPr="00D53BAC" w14:paraId="28009F41" w14:textId="77777777" w:rsidTr="00E86278">
        <w:trPr>
          <w:trHeight w:val="557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DA12A" w14:textId="77777777" w:rsidR="00D53BAC" w:rsidRDefault="00D53BAC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53BA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 Требование охранного предприятия въезд на охраняемую станцию - 350 рублей. Въезд на территорию не входит в тариф.</w:t>
            </w:r>
          </w:p>
          <w:p w14:paraId="77875A16" w14:textId="77777777" w:rsidR="00E86278" w:rsidRDefault="00E86278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440043F3" w14:textId="77777777" w:rsidR="00E86278" w:rsidRDefault="00E86278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61192448" w14:textId="77777777" w:rsidR="00E86278" w:rsidRDefault="00E86278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19994534" w14:textId="593BAAED" w:rsidR="00E86278" w:rsidRPr="00D53BAC" w:rsidRDefault="00E86278" w:rsidP="00E8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</w:tbl>
    <w:p w14:paraId="5BDDE36C" w14:textId="289AEF69" w:rsidR="008C756E" w:rsidRPr="00774DB9" w:rsidRDefault="008C756E" w:rsidP="008C756E">
      <w:pPr>
        <w:pStyle w:val="a4"/>
        <w:ind w:right="-449"/>
        <w:rPr>
          <w:rFonts w:ascii="Times New Roman" w:hAnsi="Times New Roman"/>
        </w:rPr>
      </w:pPr>
      <w:r w:rsidRPr="00774DB9">
        <w:t xml:space="preserve">Исполнитель: ООО «ТК </w:t>
      </w:r>
      <w:proofErr w:type="spellStart"/>
      <w:proofErr w:type="gramStart"/>
      <w:r w:rsidRPr="00774DB9">
        <w:t>МаксимуС</w:t>
      </w:r>
      <w:proofErr w:type="spellEnd"/>
      <w:r w:rsidRPr="00774DB9">
        <w:t xml:space="preserve">»   </w:t>
      </w:r>
      <w:proofErr w:type="gramEnd"/>
      <w:r w:rsidRPr="00774DB9">
        <w:t xml:space="preserve">                                               </w:t>
      </w:r>
      <w:r w:rsidR="001F2114" w:rsidRPr="00774DB9">
        <w:t xml:space="preserve">        Заказчик: </w:t>
      </w:r>
      <w:r w:rsidRPr="00774DB9">
        <w:t xml:space="preserve"> </w:t>
      </w:r>
    </w:p>
    <w:p w14:paraId="6A6A86AA" w14:textId="77777777" w:rsidR="008C756E" w:rsidRPr="00774DB9" w:rsidRDefault="008C756E" w:rsidP="008C756E">
      <w:pPr>
        <w:pStyle w:val="a4"/>
      </w:pPr>
      <w:r w:rsidRPr="00774DB9">
        <w:t xml:space="preserve">Генеральный директор                                                                                </w:t>
      </w:r>
      <w:r w:rsidR="001F2114" w:rsidRPr="00774DB9">
        <w:t xml:space="preserve">Генеральный директор                                                                                </w:t>
      </w:r>
    </w:p>
    <w:p w14:paraId="13BD1F32" w14:textId="7AD2378F" w:rsidR="008C756E" w:rsidRPr="00774DB9" w:rsidRDefault="008C756E" w:rsidP="008C756E">
      <w:r w:rsidRPr="00774DB9">
        <w:t>______</w:t>
      </w:r>
      <w:r w:rsidR="006531F6">
        <w:t>_________</w:t>
      </w:r>
      <w:r w:rsidR="00472845">
        <w:t xml:space="preserve">____/                             </w:t>
      </w:r>
      <w:r w:rsidRPr="00774DB9">
        <w:t xml:space="preserve">                                                   </w:t>
      </w:r>
      <w:r w:rsidR="006531F6">
        <w:t xml:space="preserve"> _______</w:t>
      </w:r>
      <w:r w:rsidRPr="00774DB9">
        <w:t>___</w:t>
      </w:r>
      <w:r w:rsidR="006531F6">
        <w:t>____</w:t>
      </w:r>
      <w:r w:rsidRPr="00774DB9">
        <w:t>_/</w:t>
      </w:r>
      <w:r w:rsidR="00774DB9" w:rsidRPr="00774DB9">
        <w:t xml:space="preserve">                                 </w:t>
      </w:r>
      <w:r w:rsidR="00C82A3D" w:rsidRPr="00774DB9">
        <w:t xml:space="preserve"> </w:t>
      </w:r>
      <w:proofErr w:type="spellStart"/>
      <w:r w:rsidRPr="00774DB9">
        <w:t>м.п</w:t>
      </w:r>
      <w:proofErr w:type="spellEnd"/>
      <w:r w:rsidRPr="00774DB9">
        <w:t>.</w:t>
      </w:r>
      <w:r w:rsidRPr="00774DB9">
        <w:tab/>
      </w:r>
      <w:r w:rsidRPr="00774DB9">
        <w:tab/>
      </w:r>
      <w:r w:rsidRPr="00774DB9">
        <w:tab/>
      </w:r>
      <w:r w:rsidRPr="00774DB9">
        <w:tab/>
      </w:r>
      <w:r w:rsidRPr="00774DB9">
        <w:tab/>
      </w:r>
      <w:r w:rsidRPr="00774DB9">
        <w:tab/>
      </w:r>
      <w:r w:rsidRPr="00774DB9">
        <w:tab/>
        <w:t xml:space="preserve">                  </w:t>
      </w:r>
      <w:r w:rsidR="00FE5F22">
        <w:t xml:space="preserve">       </w:t>
      </w:r>
      <w:r w:rsidRPr="00774DB9">
        <w:t xml:space="preserve"> </w:t>
      </w:r>
      <w:proofErr w:type="spellStart"/>
      <w:r w:rsidRPr="00774DB9">
        <w:t>м.п</w:t>
      </w:r>
      <w:proofErr w:type="spellEnd"/>
      <w:r w:rsidRPr="00774DB9">
        <w:t>.</w:t>
      </w:r>
    </w:p>
    <w:p w14:paraId="5962892B" w14:textId="77777777" w:rsidR="008C756E" w:rsidRPr="001D2113" w:rsidRDefault="008C756E" w:rsidP="00372EE3">
      <w:pPr>
        <w:rPr>
          <w:szCs w:val="24"/>
        </w:rPr>
      </w:pPr>
    </w:p>
    <w:sectPr w:rsidR="008C756E" w:rsidRPr="001D2113" w:rsidSect="00774D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91"/>
    <w:rsid w:val="00004A0D"/>
    <w:rsid w:val="000739FB"/>
    <w:rsid w:val="000915A4"/>
    <w:rsid w:val="00095DA6"/>
    <w:rsid w:val="00100CFE"/>
    <w:rsid w:val="00125535"/>
    <w:rsid w:val="00137B91"/>
    <w:rsid w:val="001714FB"/>
    <w:rsid w:val="001D2113"/>
    <w:rsid w:val="001F2114"/>
    <w:rsid w:val="00200699"/>
    <w:rsid w:val="002562F6"/>
    <w:rsid w:val="002B351B"/>
    <w:rsid w:val="002E2D8B"/>
    <w:rsid w:val="00372EE3"/>
    <w:rsid w:val="004124DC"/>
    <w:rsid w:val="00426825"/>
    <w:rsid w:val="0044003C"/>
    <w:rsid w:val="00442DE2"/>
    <w:rsid w:val="00472845"/>
    <w:rsid w:val="004D5E10"/>
    <w:rsid w:val="004F1675"/>
    <w:rsid w:val="00530669"/>
    <w:rsid w:val="00540940"/>
    <w:rsid w:val="00587C71"/>
    <w:rsid w:val="005B4B3C"/>
    <w:rsid w:val="00633E85"/>
    <w:rsid w:val="006531F6"/>
    <w:rsid w:val="006643AD"/>
    <w:rsid w:val="00677B13"/>
    <w:rsid w:val="006934A5"/>
    <w:rsid w:val="00724781"/>
    <w:rsid w:val="00770E91"/>
    <w:rsid w:val="00774DB9"/>
    <w:rsid w:val="007B53F4"/>
    <w:rsid w:val="007D068C"/>
    <w:rsid w:val="00807230"/>
    <w:rsid w:val="008462EA"/>
    <w:rsid w:val="00867E84"/>
    <w:rsid w:val="008B01E2"/>
    <w:rsid w:val="008C756E"/>
    <w:rsid w:val="008F6C4E"/>
    <w:rsid w:val="00975998"/>
    <w:rsid w:val="009F102C"/>
    <w:rsid w:val="00A106B6"/>
    <w:rsid w:val="00A51741"/>
    <w:rsid w:val="00A91231"/>
    <w:rsid w:val="00AC408C"/>
    <w:rsid w:val="00AD2806"/>
    <w:rsid w:val="00B246BC"/>
    <w:rsid w:val="00B84159"/>
    <w:rsid w:val="00B87820"/>
    <w:rsid w:val="00BA4BC7"/>
    <w:rsid w:val="00C37BB4"/>
    <w:rsid w:val="00C44380"/>
    <w:rsid w:val="00C812DE"/>
    <w:rsid w:val="00C82A3D"/>
    <w:rsid w:val="00CA7C62"/>
    <w:rsid w:val="00CE5FF5"/>
    <w:rsid w:val="00D00F5A"/>
    <w:rsid w:val="00D53BAC"/>
    <w:rsid w:val="00D57A7C"/>
    <w:rsid w:val="00D83737"/>
    <w:rsid w:val="00D92B53"/>
    <w:rsid w:val="00DC7B30"/>
    <w:rsid w:val="00DE0A66"/>
    <w:rsid w:val="00DF597D"/>
    <w:rsid w:val="00E02A26"/>
    <w:rsid w:val="00E13E5F"/>
    <w:rsid w:val="00E63D50"/>
    <w:rsid w:val="00E7538A"/>
    <w:rsid w:val="00E86278"/>
    <w:rsid w:val="00EA29A0"/>
    <w:rsid w:val="00EF7D7E"/>
    <w:rsid w:val="00F3511D"/>
    <w:rsid w:val="00F6205F"/>
    <w:rsid w:val="00F91587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07D9"/>
  <w15:chartTrackingRefBased/>
  <w15:docId w15:val="{0E6D0B2C-0834-4AF0-AD26-798C2696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B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7B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E5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7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72EE3"/>
    <w:rPr>
      <w:b/>
      <w:bCs/>
    </w:rPr>
  </w:style>
  <w:style w:type="character" w:styleId="a9">
    <w:name w:val="Hyperlink"/>
    <w:basedOn w:val="a0"/>
    <w:uiPriority w:val="99"/>
    <w:semiHidden/>
    <w:unhideWhenUsed/>
    <w:rsid w:val="00D53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ТК-МаксимуС</cp:lastModifiedBy>
  <cp:revision>34</cp:revision>
  <cp:lastPrinted>2020-05-12T06:52:00Z</cp:lastPrinted>
  <dcterms:created xsi:type="dcterms:W3CDTF">2024-01-23T13:56:00Z</dcterms:created>
  <dcterms:modified xsi:type="dcterms:W3CDTF">2024-10-29T08:53:00Z</dcterms:modified>
</cp:coreProperties>
</file>