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2FD95" w14:textId="439E2DCB" w:rsidR="000D324A" w:rsidRPr="00B23A03" w:rsidRDefault="00EA5505" w:rsidP="00A0095F">
      <w:pPr>
        <w:jc w:val="center"/>
        <w:rPr>
          <w:b/>
          <w:sz w:val="28"/>
          <w:szCs w:val="28"/>
        </w:rPr>
      </w:pPr>
      <w:bookmarkStart w:id="0" w:name="_Hlk35870015"/>
      <w:r w:rsidRPr="00B23A03"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264FABC6" wp14:editId="3ED034A0">
            <wp:simplePos x="0" y="0"/>
            <wp:positionH relativeFrom="margin">
              <wp:align>left</wp:align>
            </wp:positionH>
            <wp:positionV relativeFrom="paragraph">
              <wp:posOffset>155</wp:posOffset>
            </wp:positionV>
            <wp:extent cx="1548130" cy="864236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htm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130" cy="864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3B24" w:rsidRPr="00B23A03">
        <w:rPr>
          <w:b/>
          <w:sz w:val="28"/>
          <w:szCs w:val="28"/>
        </w:rPr>
        <w:t xml:space="preserve">Индивидуальный предприниматель </w:t>
      </w:r>
    </w:p>
    <w:p w14:paraId="5B96EF2E" w14:textId="77777777" w:rsidR="00DB3B24" w:rsidRPr="00B23A03" w:rsidRDefault="00641660" w:rsidP="00A0095F">
      <w:pPr>
        <w:jc w:val="center"/>
        <w:rPr>
          <w:b/>
          <w:sz w:val="28"/>
          <w:szCs w:val="28"/>
        </w:rPr>
      </w:pPr>
      <w:r w:rsidRPr="00B23A03">
        <w:rPr>
          <w:b/>
          <w:sz w:val="28"/>
          <w:szCs w:val="28"/>
        </w:rPr>
        <w:t>Плещев Виктор Валентинович</w:t>
      </w:r>
    </w:p>
    <w:bookmarkEnd w:id="0"/>
    <w:p w14:paraId="48629E70" w14:textId="77777777" w:rsidR="00641660" w:rsidRPr="00B23A03" w:rsidRDefault="00641660" w:rsidP="00641660">
      <w:pPr>
        <w:jc w:val="center"/>
        <w:rPr>
          <w:sz w:val="28"/>
          <w:szCs w:val="28"/>
        </w:rPr>
      </w:pPr>
      <w:r w:rsidRPr="00B23A03">
        <w:rPr>
          <w:sz w:val="28"/>
          <w:szCs w:val="28"/>
        </w:rPr>
        <w:t xml:space="preserve">ОГРНИП </w:t>
      </w:r>
      <w:r w:rsidR="00652FBA" w:rsidRPr="00B23A03">
        <w:rPr>
          <w:sz w:val="28"/>
          <w:szCs w:val="28"/>
        </w:rPr>
        <w:t>317665800218260</w:t>
      </w:r>
      <w:r w:rsidRPr="00B23A03">
        <w:rPr>
          <w:sz w:val="28"/>
          <w:szCs w:val="28"/>
        </w:rPr>
        <w:t xml:space="preserve">, ИНН </w:t>
      </w:r>
      <w:bookmarkStart w:id="1" w:name="_Hlk35870038"/>
      <w:r w:rsidRPr="00B23A03">
        <w:rPr>
          <w:sz w:val="28"/>
          <w:szCs w:val="28"/>
        </w:rPr>
        <w:t>667106153290</w:t>
      </w:r>
      <w:bookmarkEnd w:id="1"/>
    </w:p>
    <w:p w14:paraId="0A6509A7" w14:textId="27E9E62C" w:rsidR="00641660" w:rsidRPr="00B23A03" w:rsidRDefault="00C12DF7" w:rsidP="00EA5505">
      <w:pPr>
        <w:pBdr>
          <w:bottom w:val="single" w:sz="12" w:space="0" w:color="auto"/>
        </w:pBdr>
        <w:jc w:val="center"/>
        <w:rPr>
          <w:sz w:val="28"/>
          <w:szCs w:val="28"/>
        </w:rPr>
      </w:pPr>
      <w:r w:rsidRPr="00B23A03">
        <w:rPr>
          <w:sz w:val="28"/>
          <w:szCs w:val="28"/>
        </w:rPr>
        <w:t>620089, г. Екатеринбург, ул. Белинского, д. 171, кв. 48</w:t>
      </w:r>
      <w:r w:rsidR="00641660" w:rsidRPr="00B23A03">
        <w:rPr>
          <w:sz w:val="28"/>
          <w:szCs w:val="28"/>
        </w:rPr>
        <w:t xml:space="preserve"> </w:t>
      </w:r>
    </w:p>
    <w:p w14:paraId="104A5F7D" w14:textId="77777777" w:rsidR="00EA5505" w:rsidRDefault="00EA5505" w:rsidP="00EA5505">
      <w:pPr>
        <w:pBdr>
          <w:bottom w:val="single" w:sz="12" w:space="0" w:color="auto"/>
        </w:pBdr>
        <w:jc w:val="center"/>
        <w:rPr>
          <w:rFonts w:asciiTheme="minorHAnsi" w:hAnsiTheme="minorHAnsi"/>
          <w:sz w:val="28"/>
          <w:szCs w:val="28"/>
        </w:rPr>
      </w:pPr>
    </w:p>
    <w:p w14:paraId="2245D18E" w14:textId="401D1A10" w:rsidR="00E2120B" w:rsidRDefault="00EA5505" w:rsidP="00096678">
      <w:pPr>
        <w:pStyle w:val="a5"/>
        <w:rPr>
          <w:rFonts w:asciiTheme="minorHAnsi" w:hAnsiTheme="minorHAnsi"/>
          <w:b/>
        </w:rPr>
      </w:pPr>
      <w:r w:rsidRPr="00735CE8">
        <w:rPr>
          <w:noProof/>
          <w:color w:val="0D0D0D" w:themeColor="text1" w:themeTint="F2"/>
        </w:rPr>
        <w:drawing>
          <wp:inline distT="0" distB="0" distL="0" distR="0" wp14:anchorId="377DAA76" wp14:editId="799F637B">
            <wp:extent cx="6390005" cy="5161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5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3249D" w14:textId="7FA07146" w:rsidR="00E2120B" w:rsidRDefault="00E2120B" w:rsidP="00096678">
      <w:pPr>
        <w:pStyle w:val="a5"/>
        <w:rPr>
          <w:rFonts w:asciiTheme="minorHAnsi" w:hAnsiTheme="minorHAnsi"/>
          <w:b/>
        </w:rPr>
      </w:pPr>
    </w:p>
    <w:p w14:paraId="74505699" w14:textId="237AFBC4" w:rsidR="003F4A79" w:rsidRPr="003F4A79" w:rsidRDefault="003F4A79" w:rsidP="003F4A79">
      <w:pPr>
        <w:pStyle w:val="ab"/>
        <w:spacing w:after="240" w:afterAutospacing="0"/>
        <w:jc w:val="center"/>
        <w:rPr>
          <w:b/>
          <w:bCs/>
          <w:color w:val="000000"/>
          <w:shd w:val="clear" w:color="auto" w:fill="FFFFFF"/>
        </w:rPr>
      </w:pPr>
      <w:r w:rsidRPr="003F4A79">
        <w:rPr>
          <w:b/>
          <w:bCs/>
          <w:color w:val="000000"/>
          <w:shd w:val="clear" w:color="auto" w:fill="FFFFFF"/>
        </w:rPr>
        <w:t>Коммерческое предложение</w:t>
      </w:r>
    </w:p>
    <w:p w14:paraId="20D61191" w14:textId="5C09F63B" w:rsidR="003F4A79" w:rsidRDefault="003F4A79" w:rsidP="00B23A03">
      <w:pPr>
        <w:pStyle w:val="ab"/>
        <w:spacing w:after="0" w:afterAutospacing="0"/>
        <w:rPr>
          <w:color w:val="000000" w:themeColor="text1"/>
        </w:rPr>
      </w:pPr>
      <w:r w:rsidRPr="002E2788">
        <w:rPr>
          <w:color w:val="000000"/>
          <w:shd w:val="clear" w:color="auto" w:fill="FFFFFF"/>
        </w:rPr>
        <w:t>Компания ВторПолимеры</w:t>
      </w:r>
      <w:r>
        <w:rPr>
          <w:color w:val="000000"/>
          <w:shd w:val="clear" w:color="auto" w:fill="FFFFFF"/>
        </w:rPr>
        <w:t xml:space="preserve"> </w:t>
      </w:r>
      <w:r w:rsidR="000857C2">
        <w:rPr>
          <w:color w:val="000000" w:themeColor="text1"/>
        </w:rPr>
        <w:t xml:space="preserve">приветствует вас и предлагает </w:t>
      </w:r>
      <w:r w:rsidR="00600128">
        <w:rPr>
          <w:color w:val="000000" w:themeColor="text1"/>
        </w:rPr>
        <w:t>сотрудничество</w:t>
      </w:r>
      <w:r w:rsidR="000857C2">
        <w:rPr>
          <w:color w:val="000000" w:themeColor="text1"/>
        </w:rPr>
        <w:t xml:space="preserve"> в сфере поставок высококачественной вторичной полимерной гранулы.</w:t>
      </w:r>
    </w:p>
    <w:p w14:paraId="40A3A886" w14:textId="264866D0" w:rsidR="000857C2" w:rsidRDefault="000857C2" w:rsidP="00B23A03">
      <w:pPr>
        <w:pStyle w:val="ab"/>
        <w:spacing w:after="0" w:afterAutospacing="0"/>
        <w:rPr>
          <w:color w:val="000000" w:themeColor="text1"/>
        </w:rPr>
      </w:pPr>
      <w:r>
        <w:rPr>
          <w:color w:val="000000" w:themeColor="text1"/>
        </w:rPr>
        <w:t>Наша продукци</w:t>
      </w:r>
      <w:r w:rsidR="009D217F">
        <w:rPr>
          <w:color w:val="000000" w:themeColor="text1"/>
        </w:rPr>
        <w:t>я</w:t>
      </w:r>
      <w:r>
        <w:rPr>
          <w:color w:val="000000" w:themeColor="text1"/>
        </w:rPr>
        <w:t xml:space="preserve"> идеально подходит для экструзии, литья и других технологических процессов производства полимерных изделий.</w:t>
      </w:r>
    </w:p>
    <w:p w14:paraId="34656E0A" w14:textId="0937EA54" w:rsidR="000857C2" w:rsidRPr="000857C2" w:rsidRDefault="000857C2" w:rsidP="000857C2">
      <w:pPr>
        <w:pStyle w:val="ab"/>
        <w:spacing w:after="240" w:afterAutospacing="0"/>
        <w:jc w:val="center"/>
        <w:rPr>
          <w:rStyle w:val="apple-converted-space"/>
          <w:b/>
          <w:bCs/>
          <w:shd w:val="clear" w:color="auto" w:fill="FFFFFF"/>
        </w:rPr>
      </w:pPr>
      <w:r w:rsidRPr="000857C2">
        <w:rPr>
          <w:rStyle w:val="apple-converted-space"/>
          <w:b/>
          <w:bCs/>
          <w:shd w:val="clear" w:color="auto" w:fill="FFFFFF"/>
        </w:rPr>
        <w:t>Наша продукция</w:t>
      </w:r>
    </w:p>
    <w:p w14:paraId="166BE31E" w14:textId="0E50D93B" w:rsidR="003F4A79" w:rsidRPr="00866368" w:rsidRDefault="000857C2" w:rsidP="0055093B">
      <w:pPr>
        <w:pStyle w:val="ab"/>
        <w:spacing w:after="240" w:afterAutospacing="0"/>
      </w:pPr>
      <w:r>
        <w:rPr>
          <w:rStyle w:val="apple-converted-space"/>
          <w:shd w:val="clear" w:color="auto" w:fill="FFFFFF"/>
        </w:rPr>
        <w:t xml:space="preserve">Мы производим вторичную гранулу из полимерных </w:t>
      </w:r>
      <w:r w:rsidR="009D217F">
        <w:rPr>
          <w:rStyle w:val="apple-converted-space"/>
          <w:shd w:val="clear" w:color="auto" w:fill="FFFFFF"/>
        </w:rPr>
        <w:t>материалов</w:t>
      </w:r>
      <w:r>
        <w:rPr>
          <w:rStyle w:val="apple-converted-space"/>
          <w:shd w:val="clear" w:color="auto" w:fill="FFFFFF"/>
        </w:rPr>
        <w:t>, прошедших тщательную обработку. Наш ассортимент включает:</w:t>
      </w:r>
    </w:p>
    <w:tbl>
      <w:tblPr>
        <w:tblStyle w:val="aa"/>
        <w:tblW w:w="9923" w:type="dxa"/>
        <w:tblInd w:w="108" w:type="dxa"/>
        <w:tblLook w:val="04A0" w:firstRow="1" w:lastRow="0" w:firstColumn="1" w:lastColumn="0" w:noHBand="0" w:noVBand="1"/>
      </w:tblPr>
      <w:tblGrid>
        <w:gridCol w:w="3544"/>
        <w:gridCol w:w="3260"/>
        <w:gridCol w:w="3119"/>
      </w:tblGrid>
      <w:tr w:rsidR="003A1B43" w:rsidRPr="00B135BC" w14:paraId="24590088" w14:textId="27C8B1D1" w:rsidTr="003A1B43">
        <w:trPr>
          <w:trHeight w:val="395"/>
        </w:trPr>
        <w:tc>
          <w:tcPr>
            <w:tcW w:w="3544" w:type="dxa"/>
            <w:tcBorders>
              <w:right w:val="single" w:sz="4" w:space="0" w:color="auto"/>
            </w:tcBorders>
          </w:tcPr>
          <w:p w14:paraId="1BBC5D6E" w14:textId="77777777" w:rsidR="003A1B43" w:rsidRPr="00B135BC" w:rsidRDefault="003A1B43" w:rsidP="002040E6">
            <w:pPr>
              <w:tabs>
                <w:tab w:val="left" w:pos="6525"/>
              </w:tabs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B135BC">
              <w:rPr>
                <w:rFonts w:ascii="Times New Roman" w:hAnsi="Times New Roman" w:cs="Times New Roman"/>
                <w:b/>
              </w:rPr>
              <w:t>Наименование продукции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46E03F0B" w14:textId="764CD65B" w:rsidR="003A1B43" w:rsidRPr="00B135BC" w:rsidRDefault="003A1B43" w:rsidP="006436FA">
            <w:pPr>
              <w:tabs>
                <w:tab w:val="left" w:pos="6525"/>
              </w:tabs>
              <w:spacing w:line="360" w:lineRule="auto"/>
              <w:contextualSpacing/>
              <w:mirrorIndents/>
              <w:jc w:val="center"/>
              <w:rPr>
                <w:b/>
              </w:rPr>
            </w:pPr>
            <w:r w:rsidRPr="002040E6">
              <w:rPr>
                <w:rFonts w:ascii="Times New Roman" w:hAnsi="Times New Roman" w:cs="Times New Roman"/>
                <w:b/>
              </w:rPr>
              <w:t>Описание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95A5C5E" w14:textId="2C259388" w:rsidR="003A1B43" w:rsidRPr="003A1B43" w:rsidRDefault="003A1B43" w:rsidP="003A1B43">
            <w:pPr>
              <w:tabs>
                <w:tab w:val="left" w:pos="6525"/>
              </w:tabs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</w:rPr>
            </w:pPr>
            <w:r w:rsidRPr="003A1B43">
              <w:rPr>
                <w:rFonts w:ascii="Times New Roman" w:hAnsi="Times New Roman" w:cs="Times New Roman"/>
                <w:b/>
              </w:rPr>
              <w:t>ПТР</w:t>
            </w:r>
          </w:p>
        </w:tc>
      </w:tr>
      <w:tr w:rsidR="003A1B43" w:rsidRPr="00B135BC" w14:paraId="205EF901" w14:textId="0D305892" w:rsidTr="003A1B43">
        <w:trPr>
          <w:trHeight w:val="218"/>
        </w:trPr>
        <w:tc>
          <w:tcPr>
            <w:tcW w:w="3544" w:type="dxa"/>
            <w:tcBorders>
              <w:right w:val="single" w:sz="4" w:space="0" w:color="auto"/>
            </w:tcBorders>
          </w:tcPr>
          <w:p w14:paraId="05762465" w14:textId="228A12B7" w:rsidR="003A1B43" w:rsidRPr="00B135BC" w:rsidRDefault="003A1B43" w:rsidP="006436FA">
            <w:pPr>
              <w:tabs>
                <w:tab w:val="left" w:pos="6525"/>
              </w:tabs>
              <w:spacing w:line="360" w:lineRule="auto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Вторичная гранула ПВД 1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r w:rsidRPr="00B135B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сорт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2C2CA24C" w14:textId="33F892D9" w:rsidR="003A1B43" w:rsidRPr="00B135BC" w:rsidRDefault="003A1B43" w:rsidP="006436FA">
            <w:pPr>
              <w:tabs>
                <w:tab w:val="left" w:pos="6525"/>
              </w:tabs>
              <w:spacing w:line="360" w:lineRule="auto"/>
              <w:contextualSpacing/>
              <w:mirrorIndents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Прозрачная, светлая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2C2A325" w14:textId="79CC076A" w:rsidR="003A1B43" w:rsidRPr="003A1B43" w:rsidRDefault="003A1B43" w:rsidP="003A1B43">
            <w:pPr>
              <w:tabs>
                <w:tab w:val="left" w:pos="6525"/>
              </w:tabs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</w:rPr>
            </w:pPr>
            <w:r w:rsidRPr="003A1B43">
              <w:rPr>
                <w:rFonts w:ascii="Times New Roman" w:hAnsi="Times New Roman" w:cs="Times New Roman"/>
                <w:bCs/>
              </w:rPr>
              <w:t>От 0,2 до 0,4 г/10 мин</w:t>
            </w:r>
          </w:p>
        </w:tc>
      </w:tr>
      <w:tr w:rsidR="003A1B43" w:rsidRPr="00B135BC" w14:paraId="2AC70DFD" w14:textId="0903E8F5" w:rsidTr="003A1B43">
        <w:trPr>
          <w:trHeight w:val="253"/>
        </w:trPr>
        <w:tc>
          <w:tcPr>
            <w:tcW w:w="3544" w:type="dxa"/>
            <w:tcBorders>
              <w:right w:val="single" w:sz="4" w:space="0" w:color="auto"/>
            </w:tcBorders>
          </w:tcPr>
          <w:p w14:paraId="76836BAF" w14:textId="25FCB98B" w:rsidR="003A1B43" w:rsidRPr="00B135BC" w:rsidRDefault="003A1B43" w:rsidP="006436FA">
            <w:pPr>
              <w:tabs>
                <w:tab w:val="left" w:pos="6525"/>
              </w:tabs>
              <w:spacing w:line="360" w:lineRule="auto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Вторичная гранула ПВД 2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r w:rsidRPr="00B135B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сорт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524A0FFF" w14:textId="722392D9" w:rsidR="003A1B43" w:rsidRPr="00B135BC" w:rsidRDefault="003A1B43" w:rsidP="006436FA">
            <w:pPr>
              <w:tabs>
                <w:tab w:val="left" w:pos="6525"/>
              </w:tabs>
              <w:spacing w:line="360" w:lineRule="auto"/>
              <w:contextualSpacing/>
              <w:mirrorIndents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Прозрачная, карамельного цвета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60CAFC7" w14:textId="0ECF2331" w:rsidR="003A1B43" w:rsidRPr="003A1B43" w:rsidRDefault="003A1B43" w:rsidP="003A1B43">
            <w:pPr>
              <w:tabs>
                <w:tab w:val="left" w:pos="6525"/>
              </w:tabs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</w:rPr>
            </w:pPr>
            <w:r w:rsidRPr="003A1B43">
              <w:rPr>
                <w:rFonts w:ascii="Times New Roman" w:hAnsi="Times New Roman" w:cs="Times New Roman"/>
                <w:bCs/>
              </w:rPr>
              <w:t>От 0,3 до 0,6 г/10 мин</w:t>
            </w:r>
          </w:p>
        </w:tc>
      </w:tr>
      <w:tr w:rsidR="003A1B43" w:rsidRPr="00B135BC" w14:paraId="41523BBC" w14:textId="5D067C77" w:rsidTr="003A1B43">
        <w:trPr>
          <w:trHeight w:val="286"/>
        </w:trPr>
        <w:tc>
          <w:tcPr>
            <w:tcW w:w="3544" w:type="dxa"/>
            <w:tcBorders>
              <w:right w:val="single" w:sz="4" w:space="0" w:color="auto"/>
            </w:tcBorders>
          </w:tcPr>
          <w:p w14:paraId="31706EAA" w14:textId="6B66D2C6" w:rsidR="003A1B43" w:rsidRPr="00B135BC" w:rsidRDefault="003A1B43" w:rsidP="006436FA">
            <w:pPr>
              <w:tabs>
                <w:tab w:val="left" w:pos="6525"/>
              </w:tabs>
              <w:spacing w:line="360" w:lineRule="auto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Вторичная гранула ПВД 3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</w:t>
            </w:r>
            <w:r w:rsidRPr="00B135B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38CF8C9C" w14:textId="0B9CD78E" w:rsidR="003A1B43" w:rsidRPr="00B135BC" w:rsidRDefault="003A1B43" w:rsidP="000857C2">
            <w:pPr>
              <w:tabs>
                <w:tab w:val="left" w:pos="6525"/>
              </w:tabs>
              <w:spacing w:line="360" w:lineRule="auto"/>
              <w:contextualSpacing/>
              <w:mirrorIndents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Цветная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CE1C316" w14:textId="34CA8DC5" w:rsidR="003A1B43" w:rsidRPr="003A1B43" w:rsidRDefault="003A1B43" w:rsidP="003A1B43">
            <w:pPr>
              <w:tabs>
                <w:tab w:val="left" w:pos="6525"/>
              </w:tabs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</w:rPr>
            </w:pPr>
            <w:r w:rsidRPr="003A1B43">
              <w:rPr>
                <w:rFonts w:ascii="Times New Roman" w:hAnsi="Times New Roman" w:cs="Times New Roman"/>
                <w:bCs/>
              </w:rPr>
              <w:t>От 0,5 до 1,7 г/10 мин</w:t>
            </w:r>
          </w:p>
        </w:tc>
      </w:tr>
      <w:tr w:rsidR="003A1B43" w:rsidRPr="00B135BC" w14:paraId="150AC53C" w14:textId="1AB43388" w:rsidTr="003A1B43">
        <w:trPr>
          <w:trHeight w:val="286"/>
        </w:trPr>
        <w:tc>
          <w:tcPr>
            <w:tcW w:w="3544" w:type="dxa"/>
            <w:tcBorders>
              <w:right w:val="single" w:sz="4" w:space="0" w:color="auto"/>
            </w:tcBorders>
          </w:tcPr>
          <w:p w14:paraId="0ACA7C2F" w14:textId="77777777" w:rsidR="003A1B43" w:rsidRDefault="003A1B43" w:rsidP="006436FA">
            <w:pPr>
              <w:tabs>
                <w:tab w:val="left" w:pos="6525"/>
              </w:tabs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Вторичная гранула ПВД черная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6233E391" w14:textId="410AFE20" w:rsidR="003A1B43" w:rsidRDefault="003A1B43" w:rsidP="000857C2">
            <w:pPr>
              <w:tabs>
                <w:tab w:val="left" w:pos="6525"/>
              </w:tabs>
              <w:spacing w:line="360" w:lineRule="auto"/>
              <w:contextualSpacing/>
              <w:mirrorIndents/>
              <w:rPr>
                <w:color w:val="000000"/>
                <w:shd w:val="clear" w:color="auto" w:fill="FFFFFF"/>
              </w:rPr>
            </w:pPr>
            <w:r w:rsidRPr="009D217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Однородный цвет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E29A76D" w14:textId="5BFAC2A8" w:rsidR="003A1B43" w:rsidRPr="003A1B43" w:rsidRDefault="003A1B43" w:rsidP="003A1B43">
            <w:pPr>
              <w:tabs>
                <w:tab w:val="left" w:pos="6525"/>
              </w:tabs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</w:rPr>
            </w:pPr>
            <w:r w:rsidRPr="003A1B43">
              <w:rPr>
                <w:rFonts w:ascii="Times New Roman" w:hAnsi="Times New Roman" w:cs="Times New Roman"/>
                <w:bCs/>
              </w:rPr>
              <w:t>От 0,4 до 1,4 г/10 мин</w:t>
            </w:r>
          </w:p>
        </w:tc>
      </w:tr>
      <w:tr w:rsidR="003A1B43" w:rsidRPr="00B135BC" w14:paraId="1D835059" w14:textId="59C1E6B6" w:rsidTr="003A1B43">
        <w:trPr>
          <w:trHeight w:val="178"/>
        </w:trPr>
        <w:tc>
          <w:tcPr>
            <w:tcW w:w="3544" w:type="dxa"/>
            <w:tcBorders>
              <w:right w:val="single" w:sz="4" w:space="0" w:color="auto"/>
            </w:tcBorders>
          </w:tcPr>
          <w:p w14:paraId="593D3E13" w14:textId="1C2F2C60" w:rsidR="003A1B43" w:rsidRDefault="003A1B43" w:rsidP="006436FA">
            <w:pPr>
              <w:tabs>
                <w:tab w:val="left" w:pos="6525"/>
              </w:tabs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5A685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Вторичная гранула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Стрейч 1 </w:t>
            </w:r>
            <w:r w:rsidRPr="005A685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сорт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3F63A2A3" w14:textId="015F1785" w:rsidR="003A1B43" w:rsidRDefault="003A1B43" w:rsidP="006436FA">
            <w:pPr>
              <w:tabs>
                <w:tab w:val="left" w:pos="6525"/>
              </w:tabs>
              <w:spacing w:line="360" w:lineRule="auto"/>
              <w:contextualSpacing/>
              <w:mirrorIndents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</w:t>
            </w:r>
            <w:r w:rsidRPr="005A685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розрачная, светлая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EBCC94D" w14:textId="6C5DF19A" w:rsidR="003A1B43" w:rsidRPr="003A1B43" w:rsidRDefault="003A1B43" w:rsidP="003A1B43">
            <w:pPr>
              <w:tabs>
                <w:tab w:val="left" w:pos="6525"/>
              </w:tabs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</w:rPr>
            </w:pPr>
            <w:r w:rsidRPr="003A1B43">
              <w:rPr>
                <w:rFonts w:ascii="Times New Roman" w:hAnsi="Times New Roman" w:cs="Times New Roman"/>
                <w:bCs/>
              </w:rPr>
              <w:t>От 2,7 до 3,0 г/10 мин</w:t>
            </w:r>
          </w:p>
        </w:tc>
      </w:tr>
      <w:tr w:rsidR="003A1B43" w:rsidRPr="00B135BC" w14:paraId="1F26AB9D" w14:textId="706E619D" w:rsidTr="003A1B43">
        <w:trPr>
          <w:trHeight w:val="213"/>
        </w:trPr>
        <w:tc>
          <w:tcPr>
            <w:tcW w:w="3544" w:type="dxa"/>
            <w:tcBorders>
              <w:right w:val="single" w:sz="4" w:space="0" w:color="auto"/>
            </w:tcBorders>
          </w:tcPr>
          <w:p w14:paraId="51AE19F5" w14:textId="62B0E87E" w:rsidR="003A1B43" w:rsidRDefault="003A1B43" w:rsidP="006436FA">
            <w:pPr>
              <w:tabs>
                <w:tab w:val="left" w:pos="6525"/>
              </w:tabs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5A685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Вторичная гранула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Стрейч </w:t>
            </w:r>
            <w:r w:rsidRPr="005A685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r w:rsidRPr="005A685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сорт 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40A5EB79" w14:textId="3D145A7E" w:rsidR="003A1B43" w:rsidRDefault="003A1B43" w:rsidP="006436FA">
            <w:pPr>
              <w:tabs>
                <w:tab w:val="left" w:pos="6525"/>
              </w:tabs>
              <w:spacing w:line="360" w:lineRule="auto"/>
              <w:contextualSpacing/>
              <w:mirrorIndents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</w:t>
            </w:r>
            <w:r w:rsidRPr="005A685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розрачная, карамельного цвета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5A3B8B3" w14:textId="632796D6" w:rsidR="003A1B43" w:rsidRPr="003A1B43" w:rsidRDefault="003A1B43" w:rsidP="003A1B43">
            <w:pPr>
              <w:tabs>
                <w:tab w:val="left" w:pos="6525"/>
              </w:tabs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</w:rPr>
            </w:pPr>
            <w:r w:rsidRPr="003A1B43">
              <w:rPr>
                <w:rFonts w:ascii="Times New Roman" w:hAnsi="Times New Roman" w:cs="Times New Roman"/>
                <w:bCs/>
              </w:rPr>
              <w:t>От 2,6 до 3,0 г/10 мин</w:t>
            </w:r>
          </w:p>
        </w:tc>
      </w:tr>
      <w:tr w:rsidR="003A1B43" w:rsidRPr="00B135BC" w14:paraId="72F3150C" w14:textId="41A80542" w:rsidTr="003A1B43">
        <w:trPr>
          <w:trHeight w:val="280"/>
        </w:trPr>
        <w:tc>
          <w:tcPr>
            <w:tcW w:w="3544" w:type="dxa"/>
            <w:tcBorders>
              <w:right w:val="single" w:sz="4" w:space="0" w:color="auto"/>
            </w:tcBorders>
          </w:tcPr>
          <w:p w14:paraId="2992772F" w14:textId="37D41FA3" w:rsidR="003A1B43" w:rsidRPr="005A6854" w:rsidRDefault="003A1B43" w:rsidP="006436FA">
            <w:pPr>
              <w:tabs>
                <w:tab w:val="left" w:pos="6525"/>
              </w:tabs>
              <w:spacing w:line="36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BD6D3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Вторичная гранула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Стрейч</w:t>
            </w:r>
            <w:r w:rsidRPr="00BD6D3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</w:t>
            </w:r>
            <w:r w:rsidRPr="00BD6D3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сорт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1482C618" w14:textId="49C93503" w:rsidR="003A1B43" w:rsidRPr="005A6854" w:rsidRDefault="003A1B43" w:rsidP="006436FA">
            <w:pPr>
              <w:tabs>
                <w:tab w:val="left" w:pos="6525"/>
              </w:tabs>
              <w:spacing w:line="360" w:lineRule="auto"/>
              <w:contextualSpacing/>
              <w:mirrorIndents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Ц</w:t>
            </w:r>
            <w:r w:rsidRPr="00BD6D3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ветная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5DE7BB5" w14:textId="2EDCBF3F" w:rsidR="003A1B43" w:rsidRPr="003A1B43" w:rsidRDefault="003A1B43" w:rsidP="003A1B43">
            <w:pPr>
              <w:tabs>
                <w:tab w:val="left" w:pos="6525"/>
              </w:tabs>
              <w:spacing w:line="360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</w:rPr>
            </w:pPr>
            <w:r w:rsidRPr="003A1B43">
              <w:rPr>
                <w:rFonts w:ascii="Times New Roman" w:hAnsi="Times New Roman" w:cs="Times New Roman"/>
                <w:bCs/>
              </w:rPr>
              <w:t>От 2,3 до 2,8 г/10 мин</w:t>
            </w:r>
          </w:p>
        </w:tc>
      </w:tr>
    </w:tbl>
    <w:p w14:paraId="727B586E" w14:textId="77777777" w:rsidR="003F4A79" w:rsidRDefault="003F4A79" w:rsidP="003F4A79">
      <w:pPr>
        <w:contextualSpacing/>
        <w:mirrorIndents/>
        <w:jc w:val="center"/>
      </w:pPr>
    </w:p>
    <w:p w14:paraId="00FC6389" w14:textId="4B09E243" w:rsidR="003F4A79" w:rsidRDefault="003F4A79" w:rsidP="003F4A79">
      <w:pPr>
        <w:contextualSpacing/>
        <w:mirrorIndents/>
        <w:rPr>
          <w:b/>
        </w:rPr>
      </w:pPr>
      <w:r>
        <w:rPr>
          <w:b/>
        </w:rPr>
        <w:t>*Цена</w:t>
      </w:r>
      <w:r w:rsidR="000857C2">
        <w:rPr>
          <w:b/>
        </w:rPr>
        <w:t>: Индивидуальная, в зависимости от объема и условий поставки.</w:t>
      </w:r>
    </w:p>
    <w:p w14:paraId="2053EF37" w14:textId="4F0CCC53" w:rsidR="000857C2" w:rsidRDefault="000857C2" w:rsidP="003F4A79">
      <w:pPr>
        <w:contextualSpacing/>
        <w:mirrorIndents/>
        <w:rPr>
          <w:b/>
        </w:rPr>
      </w:pPr>
    </w:p>
    <w:p w14:paraId="39076099" w14:textId="48D5BBE8" w:rsidR="000857C2" w:rsidRDefault="000857C2" w:rsidP="000857C2">
      <w:pPr>
        <w:contextualSpacing/>
        <w:mirrorIndents/>
        <w:jc w:val="center"/>
        <w:rPr>
          <w:b/>
        </w:rPr>
      </w:pPr>
      <w:r>
        <w:rPr>
          <w:b/>
        </w:rPr>
        <w:t>Технология производства</w:t>
      </w:r>
    </w:p>
    <w:p w14:paraId="4A969703" w14:textId="77777777" w:rsidR="000857C2" w:rsidRDefault="000857C2" w:rsidP="000857C2">
      <w:pPr>
        <w:contextualSpacing/>
        <w:mirrorIndents/>
        <w:rPr>
          <w:b/>
        </w:rPr>
      </w:pPr>
    </w:p>
    <w:p w14:paraId="2C300B18" w14:textId="72DA3874" w:rsidR="000857C2" w:rsidRDefault="000857C2" w:rsidP="003F4A79">
      <w:pPr>
        <w:contextualSpacing/>
        <w:mirrorIndents/>
      </w:pPr>
      <w:r>
        <w:t xml:space="preserve">Наша продукция </w:t>
      </w:r>
      <w:r w:rsidR="001601D2">
        <w:t>проходит многоэтапную обработку для обеспечения высокого качества:</w:t>
      </w:r>
    </w:p>
    <w:p w14:paraId="38B4B7CC" w14:textId="77B0C104" w:rsidR="001601D2" w:rsidRDefault="001601D2" w:rsidP="001601D2">
      <w:pPr>
        <w:pStyle w:val="ac"/>
        <w:numPr>
          <w:ilvl w:val="0"/>
          <w:numId w:val="1"/>
        </w:numPr>
        <w:mirrorIndents/>
      </w:pPr>
      <w:r>
        <w:t>Сортировка сырья</w:t>
      </w:r>
    </w:p>
    <w:p w14:paraId="52E99CCE" w14:textId="476D030A" w:rsidR="001601D2" w:rsidRDefault="001601D2" w:rsidP="001601D2">
      <w:pPr>
        <w:pStyle w:val="ac"/>
        <w:numPr>
          <w:ilvl w:val="0"/>
          <w:numId w:val="1"/>
        </w:numPr>
        <w:mirrorIndents/>
      </w:pPr>
      <w:r>
        <w:t>Измельчение с подачей воды на шредере</w:t>
      </w:r>
    </w:p>
    <w:p w14:paraId="3C1A6801" w14:textId="28CB0ABF" w:rsidR="001601D2" w:rsidRDefault="001601D2" w:rsidP="001601D2">
      <w:pPr>
        <w:pStyle w:val="ac"/>
        <w:numPr>
          <w:ilvl w:val="0"/>
          <w:numId w:val="1"/>
        </w:numPr>
        <w:mirrorIndents/>
      </w:pPr>
      <w:r>
        <w:t>Фрикционная мойка на высоких оборотах</w:t>
      </w:r>
    </w:p>
    <w:p w14:paraId="10680E91" w14:textId="267AFB2D" w:rsidR="001601D2" w:rsidRDefault="001601D2" w:rsidP="001601D2">
      <w:pPr>
        <w:pStyle w:val="ac"/>
        <w:numPr>
          <w:ilvl w:val="0"/>
          <w:numId w:val="1"/>
        </w:numPr>
        <w:mirrorIndents/>
      </w:pPr>
      <w:r>
        <w:t>Двойная флотация в ваннах для очистки</w:t>
      </w:r>
    </w:p>
    <w:p w14:paraId="5702B68D" w14:textId="0C8E14C4" w:rsidR="001601D2" w:rsidRDefault="00072AF9" w:rsidP="001601D2">
      <w:pPr>
        <w:pStyle w:val="ac"/>
        <w:numPr>
          <w:ilvl w:val="0"/>
          <w:numId w:val="1"/>
        </w:numPr>
        <w:mirrorIndents/>
      </w:pPr>
      <w:r>
        <w:t>Центрифугирование</w:t>
      </w:r>
      <w:r w:rsidR="001601D2">
        <w:t xml:space="preserve"> для удаления воды и остатков загрязнений</w:t>
      </w:r>
    </w:p>
    <w:p w14:paraId="2431BE3E" w14:textId="5CA037D1" w:rsidR="001601D2" w:rsidRDefault="001601D2" w:rsidP="001601D2">
      <w:pPr>
        <w:pStyle w:val="ac"/>
        <w:numPr>
          <w:ilvl w:val="0"/>
          <w:numId w:val="1"/>
        </w:numPr>
        <w:mirrorIndents/>
      </w:pPr>
      <w:r>
        <w:t>Сушка и агломерация</w:t>
      </w:r>
    </w:p>
    <w:p w14:paraId="098A3D19" w14:textId="4C283234" w:rsidR="001601D2" w:rsidRDefault="001601D2" w:rsidP="001601D2">
      <w:pPr>
        <w:pStyle w:val="ac"/>
        <w:numPr>
          <w:ilvl w:val="0"/>
          <w:numId w:val="1"/>
        </w:numPr>
        <w:mirrorIndents/>
      </w:pPr>
      <w:r>
        <w:t>Грануляция с двойной вакуумной дегазацией и водокольцевой резкой</w:t>
      </w:r>
    </w:p>
    <w:p w14:paraId="3D1AC3F1" w14:textId="22B133B5" w:rsidR="001601D2" w:rsidRDefault="001601D2" w:rsidP="001601D2">
      <w:pPr>
        <w:pStyle w:val="ac"/>
        <w:numPr>
          <w:ilvl w:val="0"/>
          <w:numId w:val="1"/>
        </w:numPr>
        <w:mirrorIndents/>
      </w:pPr>
      <w:r>
        <w:t>Фасовка в мешки по 25 кг</w:t>
      </w:r>
      <w:r w:rsidR="00A41E6D">
        <w:t>.</w:t>
      </w:r>
      <w:r w:rsidR="007C34C9">
        <w:t xml:space="preserve"> либо в Бэги.</w:t>
      </w:r>
    </w:p>
    <w:p w14:paraId="6930167A" w14:textId="77777777" w:rsidR="00B23A03" w:rsidRDefault="00B23A03" w:rsidP="00B23A03">
      <w:pPr>
        <w:pStyle w:val="ac"/>
        <w:mirrorIndents/>
      </w:pPr>
    </w:p>
    <w:p w14:paraId="07538205" w14:textId="3978ABF5" w:rsidR="001601D2" w:rsidRDefault="001601D2" w:rsidP="001601D2">
      <w:pPr>
        <w:pStyle w:val="ac"/>
        <w:mirrorIndents/>
        <w:jc w:val="center"/>
        <w:rPr>
          <w:b/>
          <w:bCs/>
        </w:rPr>
      </w:pPr>
      <w:r w:rsidRPr="001601D2">
        <w:rPr>
          <w:b/>
          <w:bCs/>
        </w:rPr>
        <w:t>Преимущества сотрудничества с нами</w:t>
      </w:r>
    </w:p>
    <w:p w14:paraId="65699A56" w14:textId="3FDCAEBB" w:rsidR="001601D2" w:rsidRDefault="001601D2" w:rsidP="001601D2">
      <w:pPr>
        <w:pStyle w:val="ac"/>
        <w:mirrorIndents/>
      </w:pPr>
      <w:r>
        <w:rPr>
          <w:b/>
          <w:bCs/>
        </w:rPr>
        <w:t xml:space="preserve"> </w:t>
      </w:r>
      <w:r w:rsidR="00E777CD" w:rsidRPr="00E777CD">
        <w:rPr>
          <w:b/>
          <w:bCs/>
        </w:rPr>
        <w:t xml:space="preserve">           </w:t>
      </w:r>
      <w:r>
        <w:t>- Высокое качество продукции за счет строгого контроля на всех этапах производства</w:t>
      </w:r>
      <w:r w:rsidR="00831909">
        <w:t xml:space="preserve"> (своя лаборатория, тройной контроль ОТК)</w:t>
      </w:r>
    </w:p>
    <w:p w14:paraId="771F1000" w14:textId="24B32766" w:rsidR="001601D2" w:rsidRDefault="001601D2" w:rsidP="001601D2">
      <w:pPr>
        <w:pStyle w:val="ac"/>
        <w:mirrorIndents/>
      </w:pPr>
      <w:r>
        <w:t xml:space="preserve"> </w:t>
      </w:r>
      <w:r w:rsidR="00B23A03" w:rsidRPr="00B23A03">
        <w:t xml:space="preserve">           </w:t>
      </w:r>
      <w:r>
        <w:t>- Широкий ассортимент для различных производственных нужд</w:t>
      </w:r>
      <w:r w:rsidR="00831909">
        <w:t>, стабильно большие объемы (3 линии</w:t>
      </w:r>
      <w:r w:rsidR="00BE7216">
        <w:t>, свыше 60 тн. в сутки</w:t>
      </w:r>
      <w:r w:rsidR="00831909">
        <w:t>)</w:t>
      </w:r>
    </w:p>
    <w:p w14:paraId="61BF30CB" w14:textId="22CECE26" w:rsidR="001601D2" w:rsidRDefault="00B23A03" w:rsidP="001601D2">
      <w:pPr>
        <w:pStyle w:val="ac"/>
        <w:mirrorIndents/>
      </w:pPr>
      <w:r w:rsidRPr="00B23A03">
        <w:t xml:space="preserve">          </w:t>
      </w:r>
      <w:r w:rsidR="001601D2">
        <w:t xml:space="preserve"> </w:t>
      </w:r>
      <w:r w:rsidRPr="00B23A03">
        <w:t xml:space="preserve"> </w:t>
      </w:r>
      <w:r w:rsidR="001601D2">
        <w:t>- Гибкие условия поставок и ценообразования.</w:t>
      </w:r>
    </w:p>
    <w:p w14:paraId="38F881E9" w14:textId="2FD09532" w:rsidR="001601D2" w:rsidRDefault="00B23A03" w:rsidP="001601D2">
      <w:pPr>
        <w:pStyle w:val="ac"/>
        <w:mirrorIndents/>
      </w:pPr>
      <w:r w:rsidRPr="00B23A03">
        <w:t xml:space="preserve">         </w:t>
      </w:r>
      <w:r w:rsidR="001601D2">
        <w:t xml:space="preserve"> </w:t>
      </w:r>
      <w:r w:rsidRPr="00B23A03">
        <w:t xml:space="preserve">  </w:t>
      </w:r>
      <w:r w:rsidR="001601D2">
        <w:t>- Экологичность – использование вторичного сырья снижает нагрузку на окружающую среду</w:t>
      </w:r>
      <w:r w:rsidR="00831909">
        <w:t xml:space="preserve"> (Сырье все через сортировку, магазинка)</w:t>
      </w:r>
    </w:p>
    <w:p w14:paraId="6FF87A20" w14:textId="27C8A287" w:rsidR="00831909" w:rsidRDefault="00831909" w:rsidP="001601D2">
      <w:pPr>
        <w:pStyle w:val="ac"/>
        <w:mirrorIndents/>
      </w:pPr>
      <w:r>
        <w:t xml:space="preserve">           - Свой цех готовой продукции</w:t>
      </w:r>
    </w:p>
    <w:p w14:paraId="570FEDFB" w14:textId="087D8F3B" w:rsidR="00F40051" w:rsidRDefault="00F40051" w:rsidP="001601D2">
      <w:pPr>
        <w:pStyle w:val="ac"/>
        <w:mirrorIndents/>
      </w:pPr>
      <w:r>
        <w:t xml:space="preserve">           - Являемся Резидентами «Сколково»</w:t>
      </w:r>
    </w:p>
    <w:p w14:paraId="53EC80C1" w14:textId="5B819056" w:rsidR="00711965" w:rsidRDefault="00711965" w:rsidP="001601D2">
      <w:pPr>
        <w:pStyle w:val="ac"/>
        <w:mirrorIndents/>
      </w:pPr>
      <w:r>
        <w:t xml:space="preserve">           - Состоим в реестре РОП</w:t>
      </w:r>
      <w:r w:rsidR="003A30A7">
        <w:t xml:space="preserve"> (предоставляем акты утилизации)</w:t>
      </w:r>
    </w:p>
    <w:p w14:paraId="148B2583" w14:textId="7BD591D0" w:rsidR="003A30A7" w:rsidRDefault="003A30A7" w:rsidP="001601D2">
      <w:pPr>
        <w:pStyle w:val="ac"/>
        <w:mirrorIndents/>
      </w:pPr>
      <w:r>
        <w:t xml:space="preserve">           - Предоставляем образцы для проведения испытаний на вашем оборудовании.</w:t>
      </w:r>
    </w:p>
    <w:p w14:paraId="4FC0D61B" w14:textId="33E2A945" w:rsidR="001601D2" w:rsidRDefault="001601D2" w:rsidP="001601D2">
      <w:pPr>
        <w:pStyle w:val="ac"/>
        <w:mirrorIndents/>
      </w:pPr>
    </w:p>
    <w:p w14:paraId="055FF700" w14:textId="77777777" w:rsidR="001601D2" w:rsidRPr="001601D2" w:rsidRDefault="001601D2" w:rsidP="001601D2">
      <w:pPr>
        <w:pStyle w:val="ac"/>
        <w:mirrorIndents/>
      </w:pPr>
    </w:p>
    <w:p w14:paraId="6D831DB6" w14:textId="77777777" w:rsidR="003F4A79" w:rsidRDefault="003F4A79" w:rsidP="003F4A79">
      <w:pPr>
        <w:contextualSpacing/>
        <w:mirrorIndents/>
        <w:jc w:val="center"/>
      </w:pPr>
    </w:p>
    <w:p w14:paraId="0009E668" w14:textId="23A96871" w:rsidR="001601D2" w:rsidRDefault="001601D2" w:rsidP="001601D2">
      <w:pPr>
        <w:contextualSpacing/>
        <w:mirrorIndents/>
      </w:pPr>
      <w:r>
        <w:t>Для уточнения деталей, получения образцов или расчета стоимости свяжитесь с</w:t>
      </w:r>
      <w:r w:rsidR="00A41E6D">
        <w:t>о</w:t>
      </w:r>
      <w:r>
        <w:t xml:space="preserve"> мной (контакты указаны ниже).</w:t>
      </w:r>
    </w:p>
    <w:p w14:paraId="5C63E073" w14:textId="7EA67098" w:rsidR="001601D2" w:rsidRDefault="001601D2" w:rsidP="001601D2">
      <w:pPr>
        <w:contextualSpacing/>
        <w:mirrorIndents/>
      </w:pPr>
    </w:p>
    <w:p w14:paraId="523A68BC" w14:textId="19D5F8CE" w:rsidR="001601D2" w:rsidRDefault="001601D2" w:rsidP="001601D2">
      <w:pPr>
        <w:contextualSpacing/>
        <w:mirrorIndents/>
      </w:pPr>
      <w:r>
        <w:t>Мы готовы обсудить индивидуальные условия сотрудничества и предложить оптимальное решение для вашего бизнеса!</w:t>
      </w:r>
    </w:p>
    <w:p w14:paraId="59AC5231" w14:textId="77777777" w:rsidR="001601D2" w:rsidRDefault="001601D2" w:rsidP="001601D2">
      <w:pPr>
        <w:contextualSpacing/>
        <w:mirrorIndents/>
      </w:pPr>
    </w:p>
    <w:p w14:paraId="50F8435B" w14:textId="77777777" w:rsidR="003F4A79" w:rsidRDefault="003F4A79" w:rsidP="003F4A79">
      <w:pPr>
        <w:contextualSpacing/>
        <w:mirrorIndents/>
      </w:pPr>
    </w:p>
    <w:p w14:paraId="5F3CDD30" w14:textId="77777777" w:rsidR="003F4A79" w:rsidRDefault="003F4A79" w:rsidP="003F4A79">
      <w:pPr>
        <w:contextualSpacing/>
        <w:mirrorIndents/>
        <w:jc w:val="center"/>
      </w:pPr>
    </w:p>
    <w:p w14:paraId="3CFE6031" w14:textId="77777777" w:rsidR="003F4A79" w:rsidRDefault="003F4A79" w:rsidP="003F4A79">
      <w:pPr>
        <w:contextualSpacing/>
        <w:mirrorIndents/>
        <w:jc w:val="center"/>
      </w:pPr>
    </w:p>
    <w:p w14:paraId="05BD04E8" w14:textId="62091BDB" w:rsidR="003F4A79" w:rsidRPr="00E80A80" w:rsidRDefault="003F4A79" w:rsidP="003F4A79">
      <w:pPr>
        <w:contextualSpacing/>
        <w:mirrorIndents/>
        <w:rPr>
          <w:noProof/>
        </w:rPr>
      </w:pPr>
      <w:r w:rsidRPr="00735CE8">
        <w:rPr>
          <w:noProof/>
        </w:rPr>
        <w:t>С уважением,</w:t>
      </w:r>
      <w:r w:rsidRPr="00735CE8">
        <w:rPr>
          <w:noProof/>
        </w:rPr>
        <w:br/>
      </w:r>
      <w:r w:rsidR="001601D2">
        <w:rPr>
          <w:noProof/>
        </w:rPr>
        <w:t>Завьялова Юлия</w:t>
      </w:r>
      <w:r>
        <w:rPr>
          <w:noProof/>
        </w:rPr>
        <w:br/>
        <w:t xml:space="preserve">ВторПолимеры  </w:t>
      </w:r>
      <w:r w:rsidRPr="00735CE8">
        <w:rPr>
          <w:noProof/>
        </w:rPr>
        <w:t xml:space="preserve">г. </w:t>
      </w:r>
      <w:r>
        <w:rPr>
          <w:noProof/>
        </w:rPr>
        <w:t>Екатеринбург</w:t>
      </w:r>
      <w:r>
        <w:rPr>
          <w:noProof/>
        </w:rPr>
        <w:br/>
      </w:r>
      <w:r w:rsidRPr="00AA49B4">
        <w:rPr>
          <w:noProof/>
        </w:rPr>
        <w:t>+7</w:t>
      </w:r>
      <w:r>
        <w:rPr>
          <w:noProof/>
        </w:rPr>
        <w:t xml:space="preserve"> </w:t>
      </w:r>
      <w:r w:rsidRPr="00AA49B4">
        <w:rPr>
          <w:noProof/>
        </w:rPr>
        <w:t>(9</w:t>
      </w:r>
      <w:r w:rsidR="001601D2">
        <w:rPr>
          <w:noProof/>
        </w:rPr>
        <w:t>32</w:t>
      </w:r>
      <w:r w:rsidRPr="00AA49B4">
        <w:rPr>
          <w:noProof/>
        </w:rPr>
        <w:t xml:space="preserve">) </w:t>
      </w:r>
      <w:r w:rsidR="001601D2">
        <w:rPr>
          <w:noProof/>
        </w:rPr>
        <w:t>701-02-88</w:t>
      </w:r>
    </w:p>
    <w:p w14:paraId="3F71E83C" w14:textId="7739431C" w:rsidR="003F4A79" w:rsidRDefault="003F4A79" w:rsidP="003F4A79">
      <w:pPr>
        <w:contextualSpacing/>
        <w:mirrorIndents/>
        <w:rPr>
          <w:noProof/>
          <w:lang w:val="en-US"/>
        </w:rPr>
      </w:pPr>
      <w:r>
        <w:rPr>
          <w:noProof/>
          <w:lang w:val="en-US"/>
        </w:rPr>
        <w:t>e</w:t>
      </w:r>
      <w:r w:rsidRPr="001261D4">
        <w:rPr>
          <w:noProof/>
          <w:lang w:val="en-US"/>
        </w:rPr>
        <w:t>-</w:t>
      </w:r>
      <w:r>
        <w:rPr>
          <w:noProof/>
          <w:lang w:val="en-US"/>
        </w:rPr>
        <w:t>mail</w:t>
      </w:r>
      <w:r w:rsidRPr="001261D4">
        <w:rPr>
          <w:noProof/>
          <w:lang w:val="en-US"/>
        </w:rPr>
        <w:t xml:space="preserve">: </w:t>
      </w:r>
      <w:hyperlink r:id="rId7" w:history="1">
        <w:r w:rsidR="009D217F" w:rsidRPr="003330F4">
          <w:rPr>
            <w:rStyle w:val="a9"/>
            <w:noProof/>
            <w:lang w:val="en-US"/>
          </w:rPr>
          <w:t>manager1@vtor-polimer.ru</w:t>
        </w:r>
      </w:hyperlink>
      <w:r w:rsidRPr="00AE7CA0">
        <w:rPr>
          <w:noProof/>
          <w:lang w:val="en-US"/>
        </w:rPr>
        <w:t xml:space="preserve"> </w:t>
      </w:r>
    </w:p>
    <w:p w14:paraId="0FE7293B" w14:textId="44CB4A6F" w:rsidR="003F4A79" w:rsidRDefault="003A30A7" w:rsidP="003F4A79">
      <w:pPr>
        <w:contextualSpacing/>
        <w:mirrorIndents/>
        <w:rPr>
          <w:rStyle w:val="a9"/>
          <w:noProof/>
          <w:lang w:val="en-US"/>
        </w:rPr>
      </w:pPr>
      <w:hyperlink r:id="rId8" w:history="1">
        <w:r w:rsidR="003F4A79" w:rsidRPr="00A201E5">
          <w:rPr>
            <w:rStyle w:val="a9"/>
            <w:noProof/>
            <w:lang w:val="en-US"/>
          </w:rPr>
          <w:t>www.vtor-polimer.ru</w:t>
        </w:r>
      </w:hyperlink>
    </w:p>
    <w:p w14:paraId="45F354B9" w14:textId="2306133A" w:rsidR="002040E6" w:rsidRDefault="002040E6" w:rsidP="003F4A79">
      <w:pPr>
        <w:contextualSpacing/>
        <w:mirrorIndents/>
        <w:rPr>
          <w:rStyle w:val="a9"/>
          <w:noProof/>
          <w:lang w:val="en-US"/>
        </w:rPr>
      </w:pPr>
    </w:p>
    <w:p w14:paraId="3B1C5FA1" w14:textId="4A8D68DF" w:rsidR="002040E6" w:rsidRDefault="002040E6" w:rsidP="003F4A79">
      <w:pPr>
        <w:contextualSpacing/>
        <w:mirrorIndents/>
        <w:rPr>
          <w:rStyle w:val="a9"/>
          <w:noProof/>
          <w:lang w:val="en-US"/>
        </w:rPr>
      </w:pPr>
    </w:p>
    <w:p w14:paraId="2DFD147F" w14:textId="61080BAD" w:rsidR="002040E6" w:rsidRDefault="002040E6" w:rsidP="003F4A79">
      <w:pPr>
        <w:contextualSpacing/>
        <w:mirrorIndents/>
        <w:rPr>
          <w:rStyle w:val="a9"/>
          <w:noProof/>
          <w:lang w:val="en-US"/>
        </w:rPr>
      </w:pPr>
    </w:p>
    <w:p w14:paraId="0CB4C6E4" w14:textId="77777777" w:rsidR="002040E6" w:rsidRPr="00AE7CA0" w:rsidRDefault="002040E6" w:rsidP="003F4A79">
      <w:pPr>
        <w:contextualSpacing/>
        <w:mirrorIndents/>
        <w:rPr>
          <w:noProof/>
          <w:lang w:val="en-US"/>
        </w:rPr>
      </w:pPr>
    </w:p>
    <w:p w14:paraId="32257156" w14:textId="77777777" w:rsidR="003F4A79" w:rsidRPr="00735CE8" w:rsidRDefault="003F4A79" w:rsidP="003F4A79">
      <w:pPr>
        <w:pStyle w:val="a5"/>
        <w:rPr>
          <w:color w:val="0D0D0D" w:themeColor="text1" w:themeTint="F2"/>
        </w:rPr>
      </w:pPr>
      <w:r w:rsidRPr="00735CE8">
        <w:rPr>
          <w:noProof/>
          <w:color w:val="0D0D0D" w:themeColor="text1" w:themeTint="F2"/>
        </w:rPr>
        <w:drawing>
          <wp:inline distT="0" distB="0" distL="0" distR="0" wp14:anchorId="6128A315" wp14:editId="6F0548AC">
            <wp:extent cx="5760000" cy="25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9ACDC" w14:textId="77777777" w:rsidR="003F4A79" w:rsidRPr="00735CE8" w:rsidRDefault="003F4A79" w:rsidP="003F4A79">
      <w:pPr>
        <w:pStyle w:val="a5"/>
        <w:jc w:val="center"/>
        <w:rPr>
          <w:color w:val="31849B" w:themeColor="accent5" w:themeShade="BF"/>
        </w:rPr>
      </w:pPr>
    </w:p>
    <w:p w14:paraId="13E94BBE" w14:textId="77777777" w:rsidR="003F4A79" w:rsidRPr="00735CE8" w:rsidRDefault="003F4A79" w:rsidP="003F4A79">
      <w:pPr>
        <w:pStyle w:val="a5"/>
        <w:jc w:val="center"/>
        <w:rPr>
          <w:color w:val="31849B" w:themeColor="accent5" w:themeShade="BF"/>
        </w:rPr>
      </w:pPr>
      <w:bookmarkStart w:id="2" w:name="_Hlk172795458"/>
      <w:r>
        <w:rPr>
          <w:color w:val="31849B" w:themeColor="accent5" w:themeShade="BF"/>
        </w:rPr>
        <w:t>Индивидуальный предприниматель Плещев Виктор Валентинович</w:t>
      </w:r>
    </w:p>
    <w:p w14:paraId="780B6700" w14:textId="77777777" w:rsidR="003F4A79" w:rsidRDefault="003F4A79" w:rsidP="003F4A79">
      <w:pPr>
        <w:pStyle w:val="a5"/>
        <w:jc w:val="center"/>
        <w:rPr>
          <w:color w:val="31849B" w:themeColor="accent5" w:themeShade="BF"/>
        </w:rPr>
      </w:pPr>
      <w:r w:rsidRPr="001A6023">
        <w:rPr>
          <w:color w:val="31849B" w:themeColor="accent5" w:themeShade="BF"/>
        </w:rPr>
        <w:t>ОГРНИП: 317665800218260, ИНН: 667106153290</w:t>
      </w:r>
    </w:p>
    <w:p w14:paraId="5E686846" w14:textId="6E797AF0" w:rsidR="007A1268" w:rsidRPr="003F4A79" w:rsidRDefault="003F4A79" w:rsidP="003F4A79">
      <w:pPr>
        <w:pStyle w:val="a5"/>
        <w:jc w:val="center"/>
        <w:rPr>
          <w:rFonts w:eastAsia="Arial Unicode MS"/>
          <w:color w:val="31849B" w:themeColor="accent5" w:themeShade="BF"/>
        </w:rPr>
      </w:pPr>
      <w:r w:rsidRPr="00735CE8">
        <w:rPr>
          <w:color w:val="31849B" w:themeColor="accent5" w:themeShade="BF"/>
        </w:rPr>
        <w:t xml:space="preserve">Юр. адрес </w:t>
      </w:r>
      <w:r w:rsidRPr="001A6023">
        <w:rPr>
          <w:color w:val="31849B" w:themeColor="accent5" w:themeShade="BF"/>
        </w:rPr>
        <w:t>620089, г. Екатеринбург, ул. Белинского, д. 171, кв. 48</w:t>
      </w:r>
      <w:bookmarkEnd w:id="2"/>
    </w:p>
    <w:sectPr w:rsidR="007A1268" w:rsidRPr="003F4A79" w:rsidSect="003D4E44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43B42"/>
    <w:multiLevelType w:val="hybridMultilevel"/>
    <w:tmpl w:val="DA3A6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95F"/>
    <w:rsid w:val="00016C94"/>
    <w:rsid w:val="00021407"/>
    <w:rsid w:val="0006676D"/>
    <w:rsid w:val="000713A2"/>
    <w:rsid w:val="00072AF9"/>
    <w:rsid w:val="000857C2"/>
    <w:rsid w:val="00096678"/>
    <w:rsid w:val="000B418A"/>
    <w:rsid w:val="000D324A"/>
    <w:rsid w:val="00105E31"/>
    <w:rsid w:val="00110CC3"/>
    <w:rsid w:val="001114B2"/>
    <w:rsid w:val="00115537"/>
    <w:rsid w:val="00124912"/>
    <w:rsid w:val="00125F26"/>
    <w:rsid w:val="001352C2"/>
    <w:rsid w:val="00136501"/>
    <w:rsid w:val="001567AF"/>
    <w:rsid w:val="001601D2"/>
    <w:rsid w:val="0017506A"/>
    <w:rsid w:val="00180A59"/>
    <w:rsid w:val="00184A1F"/>
    <w:rsid w:val="001C5B0C"/>
    <w:rsid w:val="002040E6"/>
    <w:rsid w:val="002457B7"/>
    <w:rsid w:val="00251BD6"/>
    <w:rsid w:val="00265DF7"/>
    <w:rsid w:val="00273AD5"/>
    <w:rsid w:val="002A4AD0"/>
    <w:rsid w:val="002D2294"/>
    <w:rsid w:val="00311BC1"/>
    <w:rsid w:val="00316747"/>
    <w:rsid w:val="003323CB"/>
    <w:rsid w:val="003349C1"/>
    <w:rsid w:val="00336D5D"/>
    <w:rsid w:val="00362D74"/>
    <w:rsid w:val="003A1B43"/>
    <w:rsid w:val="003A30A7"/>
    <w:rsid w:val="003B1C05"/>
    <w:rsid w:val="003D4E44"/>
    <w:rsid w:val="003F2CD7"/>
    <w:rsid w:val="003F4A79"/>
    <w:rsid w:val="0040786C"/>
    <w:rsid w:val="0043664D"/>
    <w:rsid w:val="00455A18"/>
    <w:rsid w:val="004645EE"/>
    <w:rsid w:val="004E04EC"/>
    <w:rsid w:val="004F023E"/>
    <w:rsid w:val="00533F12"/>
    <w:rsid w:val="0055093B"/>
    <w:rsid w:val="0055298C"/>
    <w:rsid w:val="00556578"/>
    <w:rsid w:val="0057422F"/>
    <w:rsid w:val="005A6B05"/>
    <w:rsid w:val="005C11A1"/>
    <w:rsid w:val="005C1D3C"/>
    <w:rsid w:val="005D1EB4"/>
    <w:rsid w:val="005D27E1"/>
    <w:rsid w:val="00600128"/>
    <w:rsid w:val="00611078"/>
    <w:rsid w:val="00624D42"/>
    <w:rsid w:val="00635972"/>
    <w:rsid w:val="00635D12"/>
    <w:rsid w:val="00641660"/>
    <w:rsid w:val="0065061F"/>
    <w:rsid w:val="00652FBA"/>
    <w:rsid w:val="00672788"/>
    <w:rsid w:val="00673096"/>
    <w:rsid w:val="00674A9B"/>
    <w:rsid w:val="006B7D0D"/>
    <w:rsid w:val="006F3098"/>
    <w:rsid w:val="00711965"/>
    <w:rsid w:val="00752764"/>
    <w:rsid w:val="00755168"/>
    <w:rsid w:val="00772159"/>
    <w:rsid w:val="00784128"/>
    <w:rsid w:val="007A1268"/>
    <w:rsid w:val="007A55E3"/>
    <w:rsid w:val="007C34C9"/>
    <w:rsid w:val="007D0270"/>
    <w:rsid w:val="007E1F2C"/>
    <w:rsid w:val="007E4255"/>
    <w:rsid w:val="007E49FF"/>
    <w:rsid w:val="00802797"/>
    <w:rsid w:val="00816185"/>
    <w:rsid w:val="00831909"/>
    <w:rsid w:val="00835CCE"/>
    <w:rsid w:val="00854513"/>
    <w:rsid w:val="00875D40"/>
    <w:rsid w:val="0088640A"/>
    <w:rsid w:val="008871CE"/>
    <w:rsid w:val="00897EDF"/>
    <w:rsid w:val="008A3688"/>
    <w:rsid w:val="008B350B"/>
    <w:rsid w:val="008B579C"/>
    <w:rsid w:val="008E47F0"/>
    <w:rsid w:val="0092608D"/>
    <w:rsid w:val="00937082"/>
    <w:rsid w:val="00940290"/>
    <w:rsid w:val="00941B92"/>
    <w:rsid w:val="00951E77"/>
    <w:rsid w:val="009569BA"/>
    <w:rsid w:val="009706B7"/>
    <w:rsid w:val="00982127"/>
    <w:rsid w:val="00986911"/>
    <w:rsid w:val="009909C0"/>
    <w:rsid w:val="009B2F1E"/>
    <w:rsid w:val="009D217F"/>
    <w:rsid w:val="009D5FFD"/>
    <w:rsid w:val="009E4D7A"/>
    <w:rsid w:val="009F01D6"/>
    <w:rsid w:val="00A0095F"/>
    <w:rsid w:val="00A024EF"/>
    <w:rsid w:val="00A30FD6"/>
    <w:rsid w:val="00A31DAD"/>
    <w:rsid w:val="00A41E6D"/>
    <w:rsid w:val="00A63FAD"/>
    <w:rsid w:val="00A65636"/>
    <w:rsid w:val="00A70D8B"/>
    <w:rsid w:val="00A72B80"/>
    <w:rsid w:val="00A73C1C"/>
    <w:rsid w:val="00A84D38"/>
    <w:rsid w:val="00A940F0"/>
    <w:rsid w:val="00AB5926"/>
    <w:rsid w:val="00B20E22"/>
    <w:rsid w:val="00B23A03"/>
    <w:rsid w:val="00B26D67"/>
    <w:rsid w:val="00B43463"/>
    <w:rsid w:val="00B44CD9"/>
    <w:rsid w:val="00B50074"/>
    <w:rsid w:val="00B56E2B"/>
    <w:rsid w:val="00B71D48"/>
    <w:rsid w:val="00B96914"/>
    <w:rsid w:val="00BA3C38"/>
    <w:rsid w:val="00BB0434"/>
    <w:rsid w:val="00BC3540"/>
    <w:rsid w:val="00BD08B2"/>
    <w:rsid w:val="00BD16F0"/>
    <w:rsid w:val="00BE0A1B"/>
    <w:rsid w:val="00BE7216"/>
    <w:rsid w:val="00C03964"/>
    <w:rsid w:val="00C12DF7"/>
    <w:rsid w:val="00C43909"/>
    <w:rsid w:val="00C64A77"/>
    <w:rsid w:val="00C654C6"/>
    <w:rsid w:val="00C8593E"/>
    <w:rsid w:val="00C939FD"/>
    <w:rsid w:val="00CA1B67"/>
    <w:rsid w:val="00CB23E2"/>
    <w:rsid w:val="00CC30E7"/>
    <w:rsid w:val="00CC6569"/>
    <w:rsid w:val="00CF48CA"/>
    <w:rsid w:val="00D113C3"/>
    <w:rsid w:val="00D15F4C"/>
    <w:rsid w:val="00D41B64"/>
    <w:rsid w:val="00D701BE"/>
    <w:rsid w:val="00D8166F"/>
    <w:rsid w:val="00D840D4"/>
    <w:rsid w:val="00D872E9"/>
    <w:rsid w:val="00DB0A05"/>
    <w:rsid w:val="00DB3B24"/>
    <w:rsid w:val="00DC6B02"/>
    <w:rsid w:val="00DE5DE8"/>
    <w:rsid w:val="00E1536E"/>
    <w:rsid w:val="00E16E34"/>
    <w:rsid w:val="00E2120B"/>
    <w:rsid w:val="00E47E37"/>
    <w:rsid w:val="00E74E39"/>
    <w:rsid w:val="00E777CD"/>
    <w:rsid w:val="00E933A2"/>
    <w:rsid w:val="00E93F96"/>
    <w:rsid w:val="00EA5505"/>
    <w:rsid w:val="00EB6CB4"/>
    <w:rsid w:val="00EC3513"/>
    <w:rsid w:val="00EE62A2"/>
    <w:rsid w:val="00F006B0"/>
    <w:rsid w:val="00F2516E"/>
    <w:rsid w:val="00F40051"/>
    <w:rsid w:val="00F41078"/>
    <w:rsid w:val="00F609CA"/>
    <w:rsid w:val="00F6598B"/>
    <w:rsid w:val="00F7151D"/>
    <w:rsid w:val="00F80AEB"/>
    <w:rsid w:val="00FB756E"/>
    <w:rsid w:val="00FD6DF9"/>
    <w:rsid w:val="00FF3773"/>
    <w:rsid w:val="00FF6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A5466"/>
  <w15:docId w15:val="{37F86C20-C99E-409B-93B3-F1974766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95F"/>
    <w:rPr>
      <w:sz w:val="24"/>
      <w:szCs w:val="24"/>
    </w:rPr>
  </w:style>
  <w:style w:type="paragraph" w:styleId="2">
    <w:name w:val="heading 2"/>
    <w:basedOn w:val="a"/>
    <w:next w:val="a"/>
    <w:link w:val="20"/>
    <w:qFormat/>
    <w:locked/>
    <w:rsid w:val="002D2294"/>
    <w:pPr>
      <w:keepNext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E04EC"/>
    <w:pPr>
      <w:jc w:val="both"/>
    </w:pPr>
    <w:rPr>
      <w:rFonts w:ascii="Arial" w:hAnsi="Arial"/>
      <w:sz w:val="22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4E04EC"/>
    <w:rPr>
      <w:rFonts w:ascii="Arial" w:hAnsi="Arial" w:cs="Times New Roman"/>
      <w:sz w:val="22"/>
      <w:lang w:val="ru-RU" w:eastAsia="ru-RU" w:bidi="ar-SA"/>
    </w:rPr>
  </w:style>
  <w:style w:type="paragraph" w:styleId="a5">
    <w:name w:val="footer"/>
    <w:basedOn w:val="a"/>
    <w:link w:val="a6"/>
    <w:uiPriority w:val="99"/>
    <w:rsid w:val="004E04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06FA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4E04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06FA"/>
    <w:rPr>
      <w:sz w:val="0"/>
      <w:szCs w:val="0"/>
    </w:rPr>
  </w:style>
  <w:style w:type="character" w:customStyle="1" w:styleId="20">
    <w:name w:val="Заголовок 2 Знак"/>
    <w:basedOn w:val="a0"/>
    <w:link w:val="2"/>
    <w:rsid w:val="002D2294"/>
    <w:rPr>
      <w:sz w:val="24"/>
      <w:szCs w:val="20"/>
    </w:rPr>
  </w:style>
  <w:style w:type="character" w:styleId="a9">
    <w:name w:val="Hyperlink"/>
    <w:basedOn w:val="a0"/>
    <w:uiPriority w:val="99"/>
    <w:unhideWhenUsed/>
    <w:rsid w:val="0078412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84128"/>
    <w:rPr>
      <w:color w:val="605E5C"/>
      <w:shd w:val="clear" w:color="auto" w:fill="E1DFDD"/>
    </w:rPr>
  </w:style>
  <w:style w:type="character" w:customStyle="1" w:styleId="contractorcard-activitytypescode">
    <w:name w:val="contractorcard-activitytypes__code"/>
    <w:basedOn w:val="a0"/>
    <w:rsid w:val="00F2516E"/>
  </w:style>
  <w:style w:type="character" w:customStyle="1" w:styleId="ws-flex-shrink-1">
    <w:name w:val="ws-flex-shrink-1"/>
    <w:basedOn w:val="a0"/>
    <w:rsid w:val="00F2516E"/>
  </w:style>
  <w:style w:type="table" w:styleId="aa">
    <w:name w:val="Table Grid"/>
    <w:basedOn w:val="a1"/>
    <w:uiPriority w:val="59"/>
    <w:rsid w:val="00854513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85451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54513"/>
  </w:style>
  <w:style w:type="paragraph" w:styleId="ac">
    <w:name w:val="List Paragraph"/>
    <w:basedOn w:val="a"/>
    <w:uiPriority w:val="34"/>
    <w:qFormat/>
    <w:rsid w:val="001601D2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9D2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1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9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0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7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7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4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9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3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tor-polim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nager1@vtor-polim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«Стройтехника»</vt:lpstr>
    </vt:vector>
  </TitlesOfParts>
  <Company>AlisA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«Стройтехника»</dc:title>
  <dc:creator>t.a.scheglova</dc:creator>
  <cp:lastModifiedBy>User</cp:lastModifiedBy>
  <cp:revision>18</cp:revision>
  <cp:lastPrinted>2025-07-03T11:34:00Z</cp:lastPrinted>
  <dcterms:created xsi:type="dcterms:W3CDTF">2025-07-10T10:18:00Z</dcterms:created>
  <dcterms:modified xsi:type="dcterms:W3CDTF">2025-09-10T07:42:00Z</dcterms:modified>
</cp:coreProperties>
</file>