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BC" w:rsidRDefault="00036776" w:rsidP="00047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-50800</wp:posOffset>
            </wp:positionV>
            <wp:extent cx="2392680" cy="1407160"/>
            <wp:effectExtent l="19050" t="0" r="7620" b="0"/>
            <wp:wrapThrough wrapText="bothSides">
              <wp:wrapPolygon edited="0">
                <wp:start x="-172" y="0"/>
                <wp:lineTo x="-172" y="21347"/>
                <wp:lineTo x="21669" y="21347"/>
                <wp:lineTo x="21669" y="0"/>
                <wp:lineTo x="-17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4A" w:rsidRPr="00D22F7A" w:rsidRDefault="00ED584A" w:rsidP="00ED584A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404292">
        <w:rPr>
          <w:rFonts w:ascii="Times New Roman" w:eastAsia="Times New Roman" w:hAnsi="Times New Roman"/>
          <w:b/>
          <w:color w:val="000000"/>
          <w:sz w:val="36"/>
          <w:szCs w:val="36"/>
        </w:rPr>
        <w:t>ТЭК ООО «АЙКЬЮБ»</w:t>
      </w:r>
    </w:p>
    <w:p w:rsidR="00ED584A" w:rsidRPr="00224F5B" w:rsidRDefault="00ED584A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Comic Sans MS" w:hAnsi="Comic Sans MS"/>
          <w:color w:val="000000"/>
          <w:sz w:val="20"/>
          <w:szCs w:val="20"/>
        </w:rPr>
      </w:pPr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142400,  МО, г. Ногинск, ул. </w:t>
      </w:r>
      <w:proofErr w:type="gramStart"/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>Индустриальная</w:t>
      </w:r>
      <w:proofErr w:type="gramEnd"/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>, д.41,офис 64</w:t>
      </w:r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br/>
      </w:r>
      <w:r w:rsidRPr="00224F5B">
        <w:rPr>
          <w:rFonts w:ascii="Comic Sans MS" w:hAnsi="Comic Sans MS"/>
          <w:color w:val="000000"/>
          <w:sz w:val="20"/>
          <w:szCs w:val="20"/>
        </w:rPr>
        <w:t>тел.: 8-(926)-553-50-53,</w:t>
      </w:r>
    </w:p>
    <w:p w:rsidR="00224F5B" w:rsidRPr="00484ACB" w:rsidRDefault="00ED584A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Comic Sans MS" w:hAnsi="Comic Sans MS"/>
          <w:sz w:val="20"/>
          <w:szCs w:val="20"/>
          <w:lang w:val="en-US"/>
        </w:rPr>
      </w:pPr>
      <w:proofErr w:type="gramStart"/>
      <w:r w:rsidRPr="00224F5B">
        <w:rPr>
          <w:rFonts w:ascii="Comic Sans MS" w:hAnsi="Comic Sans MS"/>
          <w:color w:val="000000"/>
          <w:sz w:val="20"/>
          <w:szCs w:val="20"/>
          <w:lang w:val="en-US"/>
        </w:rPr>
        <w:t>e</w:t>
      </w:r>
      <w:r w:rsidRPr="00484ACB">
        <w:rPr>
          <w:rFonts w:ascii="Comic Sans MS" w:hAnsi="Comic Sans MS"/>
          <w:color w:val="000000"/>
          <w:sz w:val="20"/>
          <w:szCs w:val="20"/>
          <w:lang w:val="en-US"/>
        </w:rPr>
        <w:t>-</w:t>
      </w:r>
      <w:r w:rsidRPr="00224F5B">
        <w:rPr>
          <w:rFonts w:ascii="Comic Sans MS" w:hAnsi="Comic Sans MS"/>
          <w:color w:val="000000"/>
          <w:sz w:val="20"/>
          <w:szCs w:val="20"/>
          <w:lang w:val="en-US"/>
        </w:rPr>
        <w:t>mail</w:t>
      </w:r>
      <w:proofErr w:type="gramEnd"/>
      <w:r w:rsidRPr="00484ACB">
        <w:rPr>
          <w:rFonts w:ascii="Comic Sans MS" w:hAnsi="Comic Sans MS"/>
          <w:color w:val="000000"/>
          <w:sz w:val="20"/>
          <w:szCs w:val="20"/>
          <w:lang w:val="en-US"/>
        </w:rPr>
        <w:t xml:space="preserve">: </w:t>
      </w:r>
      <w:hyperlink r:id="rId7" w:history="1">
        <w:r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tkdisp</w:t>
        </w:r>
        <w:r w:rsidRPr="00484ACB">
          <w:rPr>
            <w:rStyle w:val="a5"/>
            <w:rFonts w:ascii="Comic Sans MS" w:hAnsi="Comic Sans MS"/>
            <w:sz w:val="20"/>
            <w:szCs w:val="20"/>
            <w:lang w:val="en-US"/>
          </w:rPr>
          <w:t>@</w:t>
        </w:r>
        <w:r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yandex</w:t>
        </w:r>
        <w:r w:rsidRPr="00484ACB">
          <w:rPr>
            <w:rStyle w:val="a5"/>
            <w:rFonts w:ascii="Comic Sans MS" w:hAnsi="Comic Sans MS"/>
            <w:sz w:val="20"/>
            <w:szCs w:val="20"/>
            <w:lang w:val="en-US"/>
          </w:rPr>
          <w:t>.</w:t>
        </w:r>
        <w:r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ru</w:t>
        </w:r>
      </w:hyperlink>
      <w:r w:rsidRPr="00484ACB">
        <w:rPr>
          <w:rFonts w:ascii="Comic Sans MS" w:hAnsi="Comic Sans MS"/>
          <w:sz w:val="20"/>
          <w:szCs w:val="20"/>
          <w:lang w:val="en-US"/>
        </w:rPr>
        <w:t xml:space="preserve">, </w:t>
      </w:r>
    </w:p>
    <w:p w:rsidR="00224F5B" w:rsidRPr="00484ACB" w:rsidRDefault="00D16488" w:rsidP="00224F5B">
      <w:pPr>
        <w:tabs>
          <w:tab w:val="left" w:pos="13098"/>
        </w:tabs>
        <w:spacing w:after="0" w:line="240" w:lineRule="auto"/>
        <w:ind w:right="556"/>
        <w:jc w:val="right"/>
        <w:rPr>
          <w:lang w:val="en-US"/>
        </w:rPr>
      </w:pPr>
      <w:hyperlink r:id="rId8" w:history="1">
        <w:r w:rsidR="00ED584A" w:rsidRPr="00224F5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iQubeN</w:t>
        </w:r>
        <w:r w:rsidR="00ED584A" w:rsidRPr="00484AC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@</w:t>
        </w:r>
        <w:r w:rsidR="00ED584A" w:rsidRPr="00224F5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yandex</w:t>
        </w:r>
        <w:r w:rsidR="00ED584A" w:rsidRPr="00484AC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.</w:t>
        </w:r>
        <w:r w:rsidR="00ED584A" w:rsidRPr="00224F5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ru</w:t>
        </w:r>
      </w:hyperlink>
      <w:r w:rsidR="00224F5B" w:rsidRPr="00484ACB">
        <w:rPr>
          <w:rFonts w:ascii="Comic Sans MS" w:hAnsi="Comic Sans MS"/>
          <w:sz w:val="20"/>
          <w:szCs w:val="20"/>
          <w:lang w:val="en-US"/>
        </w:rPr>
        <w:t xml:space="preserve">, </w:t>
      </w:r>
      <w:hyperlink r:id="rId9" w:history="1">
        <w:r w:rsidR="00224F5B"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info</w:t>
        </w:r>
        <w:r w:rsidR="00224F5B" w:rsidRPr="00484ACB">
          <w:rPr>
            <w:rStyle w:val="a5"/>
            <w:rFonts w:ascii="Comic Sans MS" w:hAnsi="Comic Sans MS"/>
            <w:sz w:val="20"/>
            <w:szCs w:val="20"/>
            <w:lang w:val="en-US"/>
          </w:rPr>
          <w:t>@</w:t>
        </w:r>
        <w:r w:rsidR="00224F5B"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iqb</w:t>
        </w:r>
        <w:r w:rsidR="00224F5B" w:rsidRPr="00484ACB">
          <w:rPr>
            <w:rStyle w:val="a5"/>
            <w:rFonts w:ascii="Comic Sans MS" w:hAnsi="Comic Sans MS"/>
            <w:sz w:val="20"/>
            <w:szCs w:val="20"/>
            <w:lang w:val="en-US"/>
          </w:rPr>
          <w:t>.</w:t>
        </w:r>
        <w:r w:rsidR="00224F5B"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su</w:t>
        </w:r>
      </w:hyperlink>
      <w:r w:rsidR="00224F5B" w:rsidRPr="00484ACB">
        <w:rPr>
          <w:lang w:val="en-US"/>
        </w:rPr>
        <w:t xml:space="preserve"> </w:t>
      </w:r>
    </w:p>
    <w:p w:rsidR="000472BC" w:rsidRPr="00484ACB" w:rsidRDefault="000472BC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484ACB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</w:p>
    <w:p w:rsidR="000472BC" w:rsidRPr="008D0EFE" w:rsidRDefault="0009563C" w:rsidP="000472BC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Приложение №___</w:t>
      </w:r>
      <w:r w:rsidR="00222A67">
        <w:rPr>
          <w:rFonts w:ascii="Times New Roman" w:eastAsia="Times New Roman" w:hAnsi="Times New Roman" w:cs="Times New Roman"/>
          <w:b/>
          <w:color w:val="000000"/>
        </w:rPr>
        <w:t xml:space="preserve"> от 01 февраля 2023 г.</w:t>
      </w:r>
    </w:p>
    <w:p w:rsidR="000472BC" w:rsidRPr="00182645" w:rsidRDefault="000472BC" w:rsidP="000472BC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color w:val="000000"/>
        </w:rPr>
      </w:pPr>
      <w:r w:rsidRPr="00182645">
        <w:rPr>
          <w:rFonts w:ascii="Times New Roman" w:eastAsia="Times New Roman" w:hAnsi="Times New Roman" w:cs="Times New Roman"/>
          <w:color w:val="000000"/>
        </w:rPr>
        <w:t xml:space="preserve">к </w:t>
      </w:r>
      <w:r w:rsidRPr="00DB038A">
        <w:rPr>
          <w:rFonts w:ascii="Times New Roman" w:eastAsia="Times New Roman" w:hAnsi="Times New Roman" w:cs="Times New Roman"/>
          <w:color w:val="000000"/>
        </w:rPr>
        <w:t>Договору/Контракту №</w:t>
      </w:r>
      <w:r w:rsidR="009975F8" w:rsidRPr="00DB038A">
        <w:rPr>
          <w:rFonts w:ascii="Times New Roman" w:eastAsia="Times New Roman" w:hAnsi="Times New Roman" w:cs="Times New Roman"/>
          <w:color w:val="000000"/>
        </w:rPr>
        <w:t xml:space="preserve">  </w:t>
      </w:r>
      <w:r w:rsidR="0009563C">
        <w:rPr>
          <w:rFonts w:ascii="Times New Roman" w:eastAsia="Times New Roman" w:hAnsi="Times New Roman" w:cs="Times New Roman"/>
          <w:color w:val="000000"/>
        </w:rPr>
        <w:t>____</w:t>
      </w:r>
      <w:r w:rsidR="009903A9" w:rsidRPr="00DB038A">
        <w:rPr>
          <w:rFonts w:ascii="Times New Roman" w:eastAsia="Times New Roman" w:hAnsi="Times New Roman" w:cs="Times New Roman"/>
          <w:color w:val="000000"/>
        </w:rPr>
        <w:t xml:space="preserve"> </w:t>
      </w:r>
      <w:r w:rsidRPr="00DB038A">
        <w:rPr>
          <w:rFonts w:ascii="Times New Roman" w:eastAsia="Times New Roman" w:hAnsi="Times New Roman" w:cs="Times New Roman"/>
          <w:color w:val="000000"/>
        </w:rPr>
        <w:t xml:space="preserve"> от</w:t>
      </w:r>
      <w:r w:rsidR="00886C10" w:rsidRPr="00DB038A">
        <w:rPr>
          <w:rFonts w:ascii="Times New Roman" w:eastAsia="Times New Roman" w:hAnsi="Times New Roman" w:cs="Times New Roman"/>
          <w:color w:val="000000"/>
        </w:rPr>
        <w:t xml:space="preserve"> «</w:t>
      </w:r>
      <w:r w:rsidR="0009563C">
        <w:rPr>
          <w:rFonts w:ascii="Times New Roman" w:eastAsia="Times New Roman" w:hAnsi="Times New Roman" w:cs="Times New Roman"/>
          <w:color w:val="000000"/>
        </w:rPr>
        <w:t>___</w:t>
      </w:r>
      <w:r w:rsidR="00F908AF" w:rsidRPr="00DB038A">
        <w:rPr>
          <w:rFonts w:ascii="Times New Roman" w:eastAsia="Times New Roman" w:hAnsi="Times New Roman" w:cs="Times New Roman"/>
          <w:color w:val="000000"/>
        </w:rPr>
        <w:t>»</w:t>
      </w:r>
      <w:r w:rsidR="00755788">
        <w:rPr>
          <w:rFonts w:ascii="Times New Roman" w:eastAsia="Times New Roman" w:hAnsi="Times New Roman" w:cs="Times New Roman"/>
          <w:color w:val="000000"/>
        </w:rPr>
        <w:t xml:space="preserve"> </w:t>
      </w:r>
      <w:r w:rsidR="0009563C">
        <w:rPr>
          <w:rFonts w:ascii="Times New Roman" w:eastAsia="Times New Roman" w:hAnsi="Times New Roman" w:cs="Times New Roman"/>
          <w:color w:val="000000"/>
        </w:rPr>
        <w:t>___________</w:t>
      </w:r>
      <w:r w:rsidR="005079A6">
        <w:rPr>
          <w:rFonts w:ascii="Times New Roman" w:eastAsia="Times New Roman" w:hAnsi="Times New Roman" w:cs="Times New Roman"/>
          <w:color w:val="000000"/>
        </w:rPr>
        <w:t xml:space="preserve"> 202</w:t>
      </w:r>
      <w:r w:rsidR="0009563C">
        <w:rPr>
          <w:rFonts w:ascii="Times New Roman" w:eastAsia="Times New Roman" w:hAnsi="Times New Roman" w:cs="Times New Roman"/>
          <w:color w:val="000000"/>
        </w:rPr>
        <w:t>_</w:t>
      </w:r>
      <w:r w:rsidR="00C557D5">
        <w:rPr>
          <w:rFonts w:ascii="Times New Roman" w:eastAsia="Times New Roman" w:hAnsi="Times New Roman" w:cs="Times New Roman"/>
          <w:color w:val="000000"/>
        </w:rPr>
        <w:t xml:space="preserve"> </w:t>
      </w:r>
      <w:r w:rsidRPr="00DB038A">
        <w:rPr>
          <w:rFonts w:ascii="Times New Roman" w:eastAsia="Times New Roman" w:hAnsi="Times New Roman" w:cs="Times New Roman"/>
          <w:color w:val="000000"/>
        </w:rPr>
        <w:t>г.</w:t>
      </w:r>
    </w:p>
    <w:p w:rsidR="00253725" w:rsidRPr="00EF0582" w:rsidRDefault="00253725" w:rsidP="00EF0582">
      <w:pPr>
        <w:spacing w:after="0" w:line="240" w:lineRule="auto"/>
        <w:rPr>
          <w:rFonts w:ascii="Arial" w:eastAsia="Times New Roman" w:hAnsi="Arial" w:cs="Arial"/>
          <w:color w:val="5C5C5C"/>
          <w:sz w:val="18"/>
          <w:szCs w:val="18"/>
        </w:rPr>
      </w:pPr>
    </w:p>
    <w:p w:rsidR="001507CE" w:rsidRPr="00A249DC" w:rsidRDefault="001507CE" w:rsidP="001507CE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49DC">
        <w:rPr>
          <w:rFonts w:ascii="Times New Roman" w:hAnsi="Times New Roman" w:cs="Times New Roman"/>
          <w:b/>
          <w:sz w:val="20"/>
          <w:szCs w:val="20"/>
        </w:rPr>
        <w:t>ТАРИФНОЕ СОГЛАШЕНИЕ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НА ЛОКАЛЬНЫЕ ПЕРЕВОЗКИ (МОСКВА И МО)</w:t>
      </w:r>
    </w:p>
    <w:tbl>
      <w:tblPr>
        <w:tblW w:w="9645" w:type="dxa"/>
        <w:tblInd w:w="534" w:type="dxa"/>
        <w:tblLayout w:type="fixed"/>
        <w:tblLook w:val="04A0"/>
      </w:tblPr>
      <w:tblGrid>
        <w:gridCol w:w="565"/>
        <w:gridCol w:w="2236"/>
        <w:gridCol w:w="963"/>
        <w:gridCol w:w="845"/>
        <w:gridCol w:w="132"/>
        <w:gridCol w:w="994"/>
        <w:gridCol w:w="977"/>
        <w:gridCol w:w="978"/>
        <w:gridCol w:w="977"/>
        <w:gridCol w:w="978"/>
      </w:tblGrid>
      <w:tr w:rsidR="001507CE" w:rsidRPr="00F908AF" w:rsidTr="00556481">
        <w:trPr>
          <w:gridAfter w:val="9"/>
          <w:wAfter w:w="9080" w:type="dxa"/>
          <w:trHeight w:val="284"/>
        </w:trPr>
        <w:tc>
          <w:tcPr>
            <w:tcW w:w="565" w:type="dxa"/>
            <w:noWrap/>
            <w:vAlign w:val="bottom"/>
          </w:tcPr>
          <w:p w:rsidR="001507CE" w:rsidRPr="00F908AF" w:rsidRDefault="001507CE" w:rsidP="00AB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280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</w:t>
            </w: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асстояние от места загрузки до места выгрузки</w:t>
            </w:r>
          </w:p>
        </w:tc>
        <w:tc>
          <w:tcPr>
            <w:tcW w:w="684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Грузоподъемность, объем, вместимость т/</w:t>
            </w:r>
            <w:proofErr w:type="gramStart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</w:t>
            </w:r>
            <w:proofErr w:type="gramEnd"/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2801" w:type="dxa"/>
            <w:gridSpan w:val="2"/>
            <w:vMerge/>
            <w:vAlign w:val="center"/>
            <w:hideMark/>
          </w:tcPr>
          <w:p w:rsidR="00556481" w:rsidRPr="00556481" w:rsidRDefault="00556481" w:rsidP="00556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до 1,5т</w:t>
            </w:r>
          </w:p>
        </w:tc>
        <w:tc>
          <w:tcPr>
            <w:tcW w:w="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до 2 т.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до 3 т.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до 5 т.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5 т.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81" w:rsidRPr="00556481" w:rsidRDefault="00556481" w:rsidP="00556481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10 т.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20 т.    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13"/>
        </w:trPr>
        <w:tc>
          <w:tcPr>
            <w:tcW w:w="2801" w:type="dxa"/>
            <w:gridSpan w:val="2"/>
            <w:vMerge/>
            <w:vAlign w:val="center"/>
            <w:hideMark/>
          </w:tcPr>
          <w:p w:rsidR="00556481" w:rsidRPr="00556481" w:rsidRDefault="00556481" w:rsidP="00556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8-12 м3</w:t>
            </w:r>
          </w:p>
        </w:tc>
        <w:tc>
          <w:tcPr>
            <w:tcW w:w="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14-18 м3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20-25 м3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30-36 м3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37-45 м3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40-45 м3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80-92 м3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2801" w:type="dxa"/>
            <w:gridSpan w:val="2"/>
            <w:vMerge/>
            <w:vAlign w:val="center"/>
            <w:hideMark/>
          </w:tcPr>
          <w:p w:rsidR="00556481" w:rsidRPr="00556481" w:rsidRDefault="00556481" w:rsidP="00556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(3-4 е/</w:t>
            </w:r>
            <w:proofErr w:type="spellStart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(5-6 е/</w:t>
            </w:r>
            <w:proofErr w:type="spellStart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(7-9 е/</w:t>
            </w:r>
            <w:proofErr w:type="spellStart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(10-15 е/</w:t>
            </w:r>
            <w:proofErr w:type="spellStart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(15-18 е/</w:t>
            </w:r>
            <w:proofErr w:type="spellStart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(15-18 е/</w:t>
            </w:r>
            <w:proofErr w:type="spellStart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(17-33 е/</w:t>
            </w:r>
            <w:proofErr w:type="spellStart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556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2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 40 км.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  8000</w:t>
            </w:r>
          </w:p>
        </w:tc>
        <w:tc>
          <w:tcPr>
            <w:tcW w:w="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9500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10500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11500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13000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16000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19200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2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 70 км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  9000</w:t>
            </w:r>
          </w:p>
        </w:tc>
        <w:tc>
          <w:tcPr>
            <w:tcW w:w="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10400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11500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12800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14200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17500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21500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2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 100 км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  10000</w:t>
            </w:r>
          </w:p>
        </w:tc>
        <w:tc>
          <w:tcPr>
            <w:tcW w:w="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11000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12000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14000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16000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19400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24000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2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 120 км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11000</w:t>
            </w:r>
          </w:p>
        </w:tc>
        <w:tc>
          <w:tcPr>
            <w:tcW w:w="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12000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13000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15500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21400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27500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2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 150 км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12000</w:t>
            </w:r>
          </w:p>
        </w:tc>
        <w:tc>
          <w:tcPr>
            <w:tcW w:w="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13000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14500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23000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30600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51"/>
        </w:trPr>
        <w:tc>
          <w:tcPr>
            <w:tcW w:w="2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Нормы проведения погрузочно-разгрузочных работ </w:t>
            </w:r>
          </w:p>
        </w:tc>
        <w:tc>
          <w:tcPr>
            <w:tcW w:w="293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Погрузка 2 час / Выгрузка 2 часа.</w:t>
            </w:r>
          </w:p>
        </w:tc>
        <w:tc>
          <w:tcPr>
            <w:tcW w:w="19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Погрузка 3 часа / Выгрузка 3 часа.</w:t>
            </w:r>
          </w:p>
        </w:tc>
        <w:tc>
          <w:tcPr>
            <w:tcW w:w="19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Погрузка 4 часа / Выгрузка 4 часа.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2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481" w:rsidRPr="00556481" w:rsidRDefault="00556481" w:rsidP="00556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Стоимость 1 часа простоя свыше нормы / </w:t>
            </w:r>
            <w:proofErr w:type="spellStart"/>
            <w:r w:rsidRPr="00556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свехнормативная</w:t>
            </w:r>
            <w:proofErr w:type="spellEnd"/>
            <w:r w:rsidRPr="00556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1700</w:t>
            </w:r>
          </w:p>
        </w:tc>
      </w:tr>
      <w:tr w:rsidR="00556481" w:rsidRPr="00556481" w:rsidTr="0055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2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481" w:rsidRPr="00556481" w:rsidRDefault="00556481" w:rsidP="00556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Нормативное время работы часов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81" w:rsidRPr="00556481" w:rsidRDefault="00556481" w:rsidP="00556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</w:tbl>
    <w:p w:rsidR="001507CE" w:rsidRDefault="001507CE" w:rsidP="001507CE">
      <w:pPr>
        <w:pStyle w:val="a6"/>
        <w:spacing w:before="60" w:after="0" w:line="240" w:lineRule="auto"/>
        <w:ind w:left="568"/>
        <w:rPr>
          <w:rFonts w:ascii="Times New Roman" w:hAnsi="Times New Roman" w:cs="Times New Roman"/>
          <w:sz w:val="20"/>
          <w:szCs w:val="20"/>
        </w:rPr>
      </w:pPr>
    </w:p>
    <w:p w:rsidR="001507CE" w:rsidRPr="0025784B" w:rsidRDefault="001507CE" w:rsidP="001507CE">
      <w:pPr>
        <w:pStyle w:val="a6"/>
        <w:numPr>
          <w:ilvl w:val="0"/>
          <w:numId w:val="3"/>
        </w:numPr>
        <w:spacing w:before="60" w:after="0" w:line="240" w:lineRule="auto"/>
        <w:ind w:left="568" w:hanging="284"/>
        <w:rPr>
          <w:rFonts w:ascii="Times New Roman" w:hAnsi="Times New Roman" w:cs="Times New Roman"/>
          <w:sz w:val="20"/>
          <w:szCs w:val="20"/>
        </w:rPr>
      </w:pPr>
      <w:r w:rsidRPr="008D0EFE">
        <w:rPr>
          <w:rFonts w:ascii="Times New Roman" w:hAnsi="Times New Roman" w:cs="Times New Roman"/>
          <w:sz w:val="20"/>
          <w:szCs w:val="20"/>
        </w:rPr>
        <w:t xml:space="preserve">Все </w:t>
      </w:r>
      <w:r w:rsidRPr="0025784B">
        <w:rPr>
          <w:rFonts w:ascii="Times New Roman" w:hAnsi="Times New Roman" w:cs="Times New Roman"/>
          <w:sz w:val="20"/>
          <w:szCs w:val="20"/>
        </w:rPr>
        <w:t>цены приведены на закрытые транспортные средства, ст</w:t>
      </w:r>
      <w:r>
        <w:rPr>
          <w:rFonts w:ascii="Times New Roman" w:hAnsi="Times New Roman" w:cs="Times New Roman"/>
          <w:sz w:val="20"/>
          <w:szCs w:val="20"/>
        </w:rPr>
        <w:t>оимость в рублях с учетом НДС 20</w:t>
      </w:r>
      <w:r w:rsidRPr="0025784B">
        <w:rPr>
          <w:rFonts w:ascii="Times New Roman" w:hAnsi="Times New Roman" w:cs="Times New Roman"/>
          <w:sz w:val="20"/>
          <w:szCs w:val="20"/>
        </w:rPr>
        <w:t xml:space="preserve">%. 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При </w:t>
      </w:r>
      <w:proofErr w:type="spellStart"/>
      <w:proofErr w:type="gramStart"/>
      <w:r w:rsidRPr="0025784B">
        <w:rPr>
          <w:rFonts w:ascii="Times New Roman" w:hAnsi="Times New Roman" w:cs="Times New Roman"/>
          <w:sz w:val="20"/>
          <w:szCs w:val="20"/>
        </w:rPr>
        <w:t>погрузочно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>/разгрузочных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 xml:space="preserve"> работах используется задний способ загрузки/разгрузки.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Ставки на доставку т/с грузоподъемностью 10т и 20т в пределы ТТК и СК согласовываются  в рабочем порядке.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Ставки на бортовые а/м, манипуляторы,  спец технику, а так же на доставку свыше 150 км или по меж</w:t>
      </w:r>
      <w:proofErr w:type="gramStart"/>
      <w:r w:rsidRPr="0025784B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5784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>ороду – согласовываются в рабочем порядке.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По желанию Клиента возможно страхование груза.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По желанию Клиента в</w:t>
      </w:r>
      <w:r>
        <w:rPr>
          <w:rFonts w:ascii="Times New Roman" w:hAnsi="Times New Roman" w:cs="Times New Roman"/>
          <w:sz w:val="20"/>
          <w:szCs w:val="20"/>
        </w:rPr>
        <w:t xml:space="preserve">озможна полная или частичная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рас</w:t>
      </w:r>
      <w:r w:rsidRPr="0025784B">
        <w:rPr>
          <w:rFonts w:ascii="Times New Roman" w:hAnsi="Times New Roman" w:cs="Times New Roman"/>
          <w:sz w:val="20"/>
          <w:szCs w:val="20"/>
        </w:rPr>
        <w:t>тентовка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 xml:space="preserve"> автомобиля</w:t>
      </w:r>
      <w:r>
        <w:rPr>
          <w:rFonts w:ascii="Times New Roman" w:hAnsi="Times New Roman" w:cs="Times New Roman"/>
          <w:sz w:val="20"/>
          <w:szCs w:val="20"/>
        </w:rPr>
        <w:t xml:space="preserve"> или подача автомобиля оборудованного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гидробортом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 xml:space="preserve"> (по заранее согласованной </w:t>
      </w:r>
      <w:r>
        <w:rPr>
          <w:rFonts w:ascii="Times New Roman" w:hAnsi="Times New Roman" w:cs="Times New Roman"/>
          <w:sz w:val="20"/>
          <w:szCs w:val="20"/>
        </w:rPr>
        <w:t>стоимости</w:t>
      </w:r>
      <w:r w:rsidRPr="0025784B">
        <w:rPr>
          <w:rFonts w:ascii="Times New Roman" w:hAnsi="Times New Roman" w:cs="Times New Roman"/>
          <w:sz w:val="20"/>
          <w:szCs w:val="20"/>
        </w:rPr>
        <w:t>).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 городских (локальных) перевозках в</w:t>
      </w:r>
      <w:r w:rsidRPr="0025784B">
        <w:rPr>
          <w:rFonts w:ascii="Times New Roman" w:hAnsi="Times New Roman" w:cs="Times New Roman"/>
          <w:bCs/>
          <w:sz w:val="20"/>
          <w:szCs w:val="20"/>
        </w:rPr>
        <w:t>озврат брак</w:t>
      </w:r>
      <w:r>
        <w:rPr>
          <w:rFonts w:ascii="Times New Roman" w:hAnsi="Times New Roman" w:cs="Times New Roman"/>
          <w:bCs/>
          <w:sz w:val="20"/>
          <w:szCs w:val="20"/>
        </w:rPr>
        <w:t>а или</w:t>
      </w:r>
      <w:r w:rsidRPr="0025784B">
        <w:rPr>
          <w:rFonts w:ascii="Times New Roman" w:hAnsi="Times New Roman" w:cs="Times New Roman"/>
          <w:bCs/>
          <w:sz w:val="20"/>
          <w:szCs w:val="20"/>
        </w:rPr>
        <w:t xml:space="preserve"> тар</w:t>
      </w:r>
      <w:r>
        <w:rPr>
          <w:rFonts w:ascii="Times New Roman" w:hAnsi="Times New Roman" w:cs="Times New Roman"/>
          <w:bCs/>
          <w:sz w:val="20"/>
          <w:szCs w:val="20"/>
        </w:rPr>
        <w:t>ы</w:t>
      </w:r>
      <w:r w:rsidRPr="0025784B">
        <w:rPr>
          <w:rFonts w:ascii="Times New Roman" w:hAnsi="Times New Roman" w:cs="Times New Roman"/>
          <w:bCs/>
          <w:sz w:val="20"/>
          <w:szCs w:val="20"/>
        </w:rPr>
        <w:t xml:space="preserve"> на склад грузоотправителя оплачивается в размере </w:t>
      </w:r>
      <w:r>
        <w:rPr>
          <w:rFonts w:ascii="Times New Roman" w:hAnsi="Times New Roman" w:cs="Times New Roman"/>
          <w:bCs/>
          <w:sz w:val="20"/>
          <w:szCs w:val="20"/>
        </w:rPr>
        <w:t xml:space="preserve">не менее </w:t>
      </w:r>
      <w:r w:rsidRPr="0025784B">
        <w:rPr>
          <w:rFonts w:ascii="Times New Roman" w:hAnsi="Times New Roman" w:cs="Times New Roman"/>
          <w:bCs/>
          <w:sz w:val="20"/>
          <w:szCs w:val="20"/>
        </w:rPr>
        <w:t>50% от</w:t>
      </w:r>
      <w:r>
        <w:rPr>
          <w:rFonts w:ascii="Times New Roman" w:hAnsi="Times New Roman" w:cs="Times New Roman"/>
          <w:bCs/>
          <w:sz w:val="20"/>
          <w:szCs w:val="20"/>
        </w:rPr>
        <w:t xml:space="preserve"> ставки</w:t>
      </w:r>
      <w:r w:rsidRPr="0025784B">
        <w:rPr>
          <w:rFonts w:ascii="Times New Roman" w:hAnsi="Times New Roman" w:cs="Times New Roman"/>
          <w:bCs/>
          <w:sz w:val="20"/>
          <w:szCs w:val="20"/>
        </w:rPr>
        <w:t>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bCs/>
          <w:sz w:val="20"/>
          <w:szCs w:val="20"/>
        </w:rPr>
        <w:t>Погрузка на складе грузоотправителя осуществляется силами грузоотправителя, выгрузка на складе грузополучателя осуществляется силами грузополучателя.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 В случае превышения норм проведения погрузочно-разгрузочных работ, Клиент оплачивает Исполнителю сверхнормативную работу транспортного средства в соответствии с типом заказанного т/</w:t>
      </w:r>
      <w:proofErr w:type="gramStart"/>
      <w:r w:rsidRPr="0025784B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>.</w:t>
      </w:r>
    </w:p>
    <w:p w:rsidR="001507CE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 За отказ от транспортного средства </w:t>
      </w:r>
      <w:r>
        <w:rPr>
          <w:rFonts w:ascii="Times New Roman" w:hAnsi="Times New Roman" w:cs="Times New Roman"/>
          <w:sz w:val="20"/>
          <w:szCs w:val="20"/>
        </w:rPr>
        <w:t xml:space="preserve">после 18:00 дня предшествующему дню перевозки </w:t>
      </w:r>
      <w:r w:rsidRPr="0025784B">
        <w:rPr>
          <w:rFonts w:ascii="Times New Roman" w:hAnsi="Times New Roman" w:cs="Times New Roman"/>
          <w:sz w:val="20"/>
          <w:szCs w:val="20"/>
        </w:rPr>
        <w:t>или неподачу транспортного средства Стороны оплачивают 20% от стоимости фрахта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507CE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отказ от транспортного средства в день погрузки, на момент когда Транспортное средство было подано, Заказчик оплачивает Исполнителю 2 часа сверх нормативного простоя, в соответствии с заказанным транспортным средством, и 20% от стоимости фрахта. </w:t>
      </w:r>
    </w:p>
    <w:p w:rsidR="001507CE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Вышеизложенные ставки действуют при доставке груза одним  днем. Ставки при выгрузке на следующий день согласовываются индивидуально. Перегрузы транспортных средств по массе не допускаются. </w:t>
      </w:r>
    </w:p>
    <w:p w:rsidR="001507CE" w:rsidRDefault="001507CE" w:rsidP="001507CE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1507CE" w:rsidRPr="001507CE" w:rsidRDefault="001507CE" w:rsidP="001507C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07CE">
        <w:rPr>
          <w:rFonts w:ascii="Times New Roman" w:hAnsi="Times New Roman" w:cs="Times New Roman"/>
          <w:b/>
          <w:sz w:val="20"/>
          <w:szCs w:val="20"/>
        </w:rPr>
        <w:t>При необходимости, по некоторым маршрутам возможен индивидуальный тариф, ставка Сторонами согласовывается в рабочем порядке в Заявке.</w:t>
      </w:r>
    </w:p>
    <w:p w:rsidR="00A249DC" w:rsidRPr="0002054F" w:rsidRDefault="00A249DC" w:rsidP="003D2A1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</w:p>
    <w:p w:rsidR="007251EB" w:rsidRPr="001D179A" w:rsidRDefault="000472BC" w:rsidP="001934F2">
      <w:pPr>
        <w:ind w:left="4815" w:right="-426" w:firstLine="141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>Подписи сторон:</w:t>
      </w:r>
    </w:p>
    <w:p w:rsidR="000472BC" w:rsidRDefault="000472BC" w:rsidP="000472BC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 xml:space="preserve">Исполнитель:                                                               </w:t>
      </w:r>
      <w:r w:rsidR="0002054F">
        <w:rPr>
          <w:rFonts w:ascii="Times New Roman" w:hAnsi="Times New Roman" w:cs="Times New Roman"/>
          <w:b/>
          <w:sz w:val="18"/>
          <w:szCs w:val="18"/>
        </w:rPr>
        <w:t xml:space="preserve">                             </w:t>
      </w:r>
      <w:r w:rsidRPr="001D179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851188">
        <w:rPr>
          <w:rFonts w:ascii="Times New Roman" w:hAnsi="Times New Roman" w:cs="Times New Roman"/>
          <w:b/>
          <w:sz w:val="18"/>
          <w:szCs w:val="18"/>
        </w:rPr>
        <w:t>Клиент/Заказчик</w:t>
      </w:r>
      <w:r w:rsidRPr="001D179A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7251EB" w:rsidRPr="001D179A" w:rsidRDefault="007251EB" w:rsidP="000472BC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</w:p>
    <w:p w:rsidR="000472BC" w:rsidRPr="009903A9" w:rsidRDefault="000472BC" w:rsidP="000472BC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>ООО «</w:t>
      </w:r>
      <w:r w:rsidR="002C17B8">
        <w:rPr>
          <w:rFonts w:ascii="Times New Roman" w:hAnsi="Times New Roman" w:cs="Times New Roman"/>
          <w:b/>
          <w:sz w:val="18"/>
          <w:szCs w:val="18"/>
        </w:rPr>
        <w:t>АЙКЬЮБ</w:t>
      </w:r>
      <w:r w:rsidRPr="001D179A">
        <w:rPr>
          <w:rFonts w:ascii="Times New Roman" w:hAnsi="Times New Roman" w:cs="Times New Roman"/>
          <w:b/>
          <w:sz w:val="18"/>
          <w:szCs w:val="18"/>
        </w:rPr>
        <w:t>» ______________/</w:t>
      </w:r>
      <w:proofErr w:type="spellStart"/>
      <w:r w:rsidR="002C17B8">
        <w:rPr>
          <w:rFonts w:ascii="Times New Roman" w:hAnsi="Times New Roman" w:cs="Times New Roman"/>
          <w:b/>
          <w:sz w:val="18"/>
          <w:szCs w:val="18"/>
        </w:rPr>
        <w:t>Рулев</w:t>
      </w:r>
      <w:proofErr w:type="spellEnd"/>
      <w:r w:rsidR="002C17B8">
        <w:rPr>
          <w:rFonts w:ascii="Times New Roman" w:hAnsi="Times New Roman" w:cs="Times New Roman"/>
          <w:b/>
          <w:sz w:val="18"/>
          <w:szCs w:val="18"/>
        </w:rPr>
        <w:t xml:space="preserve"> А.И./</w:t>
      </w:r>
      <w:r w:rsidR="0002054F"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  <w:r w:rsidR="00E83735">
        <w:rPr>
          <w:rFonts w:ascii="Times New Roman" w:hAnsi="Times New Roman" w:cs="Times New Roman"/>
          <w:b/>
          <w:sz w:val="18"/>
          <w:szCs w:val="18"/>
        </w:rPr>
        <w:t>ООО «</w:t>
      </w:r>
      <w:r w:rsidR="0009563C">
        <w:rPr>
          <w:rFonts w:ascii="Times New Roman" w:hAnsi="Times New Roman"/>
          <w:b/>
          <w:sz w:val="18"/>
          <w:szCs w:val="18"/>
        </w:rPr>
        <w:t>_____________</w:t>
      </w:r>
      <w:r w:rsidR="00E83735">
        <w:rPr>
          <w:rFonts w:ascii="Times New Roman" w:hAnsi="Times New Roman" w:cs="Times New Roman"/>
          <w:b/>
          <w:sz w:val="18"/>
          <w:szCs w:val="18"/>
        </w:rPr>
        <w:t>»</w:t>
      </w:r>
      <w:r w:rsidR="005079A6">
        <w:rPr>
          <w:rFonts w:ascii="Times New Roman" w:hAnsi="Times New Roman" w:cs="Times New Roman"/>
          <w:b/>
          <w:sz w:val="18"/>
          <w:szCs w:val="18"/>
        </w:rPr>
        <w:t>_____</w:t>
      </w:r>
      <w:r w:rsidR="00DB038A" w:rsidRPr="00484ACB">
        <w:rPr>
          <w:rFonts w:ascii="Times New Roman" w:hAnsi="Times New Roman" w:cs="Times New Roman"/>
          <w:b/>
          <w:sz w:val="18"/>
          <w:szCs w:val="18"/>
        </w:rPr>
        <w:t>__________</w:t>
      </w:r>
      <w:r w:rsidR="00DB038A" w:rsidRPr="001B10FE">
        <w:rPr>
          <w:rFonts w:ascii="Times New Roman" w:hAnsi="Times New Roman" w:cs="Times New Roman"/>
          <w:b/>
          <w:sz w:val="18"/>
          <w:szCs w:val="18"/>
        </w:rPr>
        <w:t>/</w:t>
      </w:r>
      <w:bookmarkStart w:id="0" w:name="_GoBack"/>
      <w:bookmarkEnd w:id="0"/>
      <w:r w:rsidR="001B10FE" w:rsidRPr="001B10FE">
        <w:rPr>
          <w:rFonts w:ascii="Times New Roman" w:hAnsi="Times New Roman"/>
          <w:b/>
          <w:sz w:val="18"/>
          <w:szCs w:val="18"/>
        </w:rPr>
        <w:t xml:space="preserve"> </w:t>
      </w:r>
      <w:r w:rsidR="0009563C">
        <w:rPr>
          <w:rFonts w:ascii="Times New Roman" w:hAnsi="Times New Roman"/>
          <w:b/>
          <w:sz w:val="18"/>
          <w:szCs w:val="18"/>
        </w:rPr>
        <w:t>_____________</w:t>
      </w:r>
      <w:r w:rsidR="001B10FE" w:rsidRPr="001B10FE">
        <w:rPr>
          <w:rFonts w:ascii="Times New Roman" w:hAnsi="Times New Roman"/>
          <w:b/>
          <w:sz w:val="18"/>
          <w:szCs w:val="18"/>
        </w:rPr>
        <w:t>/</w:t>
      </w:r>
    </w:p>
    <w:p w:rsidR="00953969" w:rsidRPr="001D179A" w:rsidRDefault="00953969" w:rsidP="000472BC">
      <w:pPr>
        <w:ind w:left="567" w:right="-426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953969" w:rsidRPr="001D179A" w:rsidSect="001507CE">
      <w:pgSz w:w="11906" w:h="16838"/>
      <w:pgMar w:top="227" w:right="567" w:bottom="23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5D513B59"/>
    <w:multiLevelType w:val="hybridMultilevel"/>
    <w:tmpl w:val="D54413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1984"/>
    <w:multiLevelType w:val="hybridMultilevel"/>
    <w:tmpl w:val="2688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0F1D"/>
    <w:rsid w:val="0000429C"/>
    <w:rsid w:val="00006FB9"/>
    <w:rsid w:val="000138AC"/>
    <w:rsid w:val="0002054F"/>
    <w:rsid w:val="00022FD0"/>
    <w:rsid w:val="00036776"/>
    <w:rsid w:val="000472BC"/>
    <w:rsid w:val="000518E4"/>
    <w:rsid w:val="000610E7"/>
    <w:rsid w:val="00063731"/>
    <w:rsid w:val="00067F7C"/>
    <w:rsid w:val="00072D7A"/>
    <w:rsid w:val="00085E1C"/>
    <w:rsid w:val="0009563C"/>
    <w:rsid w:val="000B4633"/>
    <w:rsid w:val="000B4B86"/>
    <w:rsid w:val="000C06A0"/>
    <w:rsid w:val="000E33CC"/>
    <w:rsid w:val="000E4F96"/>
    <w:rsid w:val="000E5A74"/>
    <w:rsid w:val="00112F94"/>
    <w:rsid w:val="00123125"/>
    <w:rsid w:val="00131182"/>
    <w:rsid w:val="00141D80"/>
    <w:rsid w:val="00143C38"/>
    <w:rsid w:val="001507CE"/>
    <w:rsid w:val="00165371"/>
    <w:rsid w:val="00166D4B"/>
    <w:rsid w:val="00171448"/>
    <w:rsid w:val="00172013"/>
    <w:rsid w:val="00176542"/>
    <w:rsid w:val="00176AA3"/>
    <w:rsid w:val="00182645"/>
    <w:rsid w:val="001934F2"/>
    <w:rsid w:val="001A4E52"/>
    <w:rsid w:val="001B10FE"/>
    <w:rsid w:val="001B4241"/>
    <w:rsid w:val="001C34ED"/>
    <w:rsid w:val="001D179A"/>
    <w:rsid w:val="001E46FF"/>
    <w:rsid w:val="001E76DD"/>
    <w:rsid w:val="001F36F1"/>
    <w:rsid w:val="001F5278"/>
    <w:rsid w:val="00206321"/>
    <w:rsid w:val="00215328"/>
    <w:rsid w:val="00216701"/>
    <w:rsid w:val="00222A67"/>
    <w:rsid w:val="0022374E"/>
    <w:rsid w:val="00224F5B"/>
    <w:rsid w:val="0024268C"/>
    <w:rsid w:val="00253725"/>
    <w:rsid w:val="0025784B"/>
    <w:rsid w:val="00272FEE"/>
    <w:rsid w:val="002A4D37"/>
    <w:rsid w:val="002C17B8"/>
    <w:rsid w:val="002C771B"/>
    <w:rsid w:val="002E20AF"/>
    <w:rsid w:val="002F5A86"/>
    <w:rsid w:val="00300AEA"/>
    <w:rsid w:val="00316792"/>
    <w:rsid w:val="00342BB2"/>
    <w:rsid w:val="0034347C"/>
    <w:rsid w:val="00343680"/>
    <w:rsid w:val="00351754"/>
    <w:rsid w:val="00366819"/>
    <w:rsid w:val="00373C76"/>
    <w:rsid w:val="003A2488"/>
    <w:rsid w:val="003C5157"/>
    <w:rsid w:val="003D2A1C"/>
    <w:rsid w:val="003F6985"/>
    <w:rsid w:val="004240AC"/>
    <w:rsid w:val="004358E9"/>
    <w:rsid w:val="0045182D"/>
    <w:rsid w:val="00451B0B"/>
    <w:rsid w:val="00463B41"/>
    <w:rsid w:val="00470E86"/>
    <w:rsid w:val="004815DB"/>
    <w:rsid w:val="00484ACB"/>
    <w:rsid w:val="00493829"/>
    <w:rsid w:val="004940E1"/>
    <w:rsid w:val="004B5CCD"/>
    <w:rsid w:val="004C5FD9"/>
    <w:rsid w:val="004D0F9D"/>
    <w:rsid w:val="004D4E76"/>
    <w:rsid w:val="004E5A32"/>
    <w:rsid w:val="005079A6"/>
    <w:rsid w:val="005105B2"/>
    <w:rsid w:val="005274AE"/>
    <w:rsid w:val="00531820"/>
    <w:rsid w:val="00540273"/>
    <w:rsid w:val="0055062A"/>
    <w:rsid w:val="0055163E"/>
    <w:rsid w:val="00556481"/>
    <w:rsid w:val="00592995"/>
    <w:rsid w:val="00595FC5"/>
    <w:rsid w:val="005962FE"/>
    <w:rsid w:val="005A079E"/>
    <w:rsid w:val="005B1D44"/>
    <w:rsid w:val="005B4682"/>
    <w:rsid w:val="005B73AF"/>
    <w:rsid w:val="005C3D4C"/>
    <w:rsid w:val="005E460F"/>
    <w:rsid w:val="00615B15"/>
    <w:rsid w:val="0065083D"/>
    <w:rsid w:val="00651634"/>
    <w:rsid w:val="00665DA5"/>
    <w:rsid w:val="00666803"/>
    <w:rsid w:val="006876CE"/>
    <w:rsid w:val="0069592E"/>
    <w:rsid w:val="006C34E7"/>
    <w:rsid w:val="006C3B6A"/>
    <w:rsid w:val="006F528E"/>
    <w:rsid w:val="006F7B3D"/>
    <w:rsid w:val="00714A08"/>
    <w:rsid w:val="0072497A"/>
    <w:rsid w:val="007251EB"/>
    <w:rsid w:val="00736DBE"/>
    <w:rsid w:val="00752B8A"/>
    <w:rsid w:val="00755788"/>
    <w:rsid w:val="00773A1D"/>
    <w:rsid w:val="00780F3A"/>
    <w:rsid w:val="0078141A"/>
    <w:rsid w:val="007922E4"/>
    <w:rsid w:val="00793CC0"/>
    <w:rsid w:val="007A11BD"/>
    <w:rsid w:val="007C4E31"/>
    <w:rsid w:val="007D1902"/>
    <w:rsid w:val="007E08B5"/>
    <w:rsid w:val="007E5EED"/>
    <w:rsid w:val="00801959"/>
    <w:rsid w:val="008040E2"/>
    <w:rsid w:val="00816590"/>
    <w:rsid w:val="00822C5F"/>
    <w:rsid w:val="00850554"/>
    <w:rsid w:val="00851188"/>
    <w:rsid w:val="0085171C"/>
    <w:rsid w:val="00857E29"/>
    <w:rsid w:val="008731A3"/>
    <w:rsid w:val="00874C22"/>
    <w:rsid w:val="008801C3"/>
    <w:rsid w:val="00886C10"/>
    <w:rsid w:val="008B0F44"/>
    <w:rsid w:val="008C0B11"/>
    <w:rsid w:val="008D0EFE"/>
    <w:rsid w:val="008E1FF1"/>
    <w:rsid w:val="00905179"/>
    <w:rsid w:val="009070B1"/>
    <w:rsid w:val="00925104"/>
    <w:rsid w:val="0092667C"/>
    <w:rsid w:val="00931FEA"/>
    <w:rsid w:val="00935D57"/>
    <w:rsid w:val="00953969"/>
    <w:rsid w:val="00966BEF"/>
    <w:rsid w:val="00980CD5"/>
    <w:rsid w:val="009903A9"/>
    <w:rsid w:val="00996AD0"/>
    <w:rsid w:val="009975F8"/>
    <w:rsid w:val="009B3599"/>
    <w:rsid w:val="009B4614"/>
    <w:rsid w:val="009F3EEF"/>
    <w:rsid w:val="00A0602F"/>
    <w:rsid w:val="00A1163D"/>
    <w:rsid w:val="00A244F9"/>
    <w:rsid w:val="00A249DC"/>
    <w:rsid w:val="00A31223"/>
    <w:rsid w:val="00A3530F"/>
    <w:rsid w:val="00A55ED4"/>
    <w:rsid w:val="00A645A2"/>
    <w:rsid w:val="00A818C4"/>
    <w:rsid w:val="00A91BD3"/>
    <w:rsid w:val="00AC2950"/>
    <w:rsid w:val="00AC7A43"/>
    <w:rsid w:val="00AD2408"/>
    <w:rsid w:val="00AD2766"/>
    <w:rsid w:val="00AE24A6"/>
    <w:rsid w:val="00B00F1D"/>
    <w:rsid w:val="00B071A0"/>
    <w:rsid w:val="00B21DC1"/>
    <w:rsid w:val="00B47ACD"/>
    <w:rsid w:val="00B5059C"/>
    <w:rsid w:val="00B75D46"/>
    <w:rsid w:val="00B818D0"/>
    <w:rsid w:val="00B92F03"/>
    <w:rsid w:val="00BC2E18"/>
    <w:rsid w:val="00C33198"/>
    <w:rsid w:val="00C4048E"/>
    <w:rsid w:val="00C557D5"/>
    <w:rsid w:val="00C9662F"/>
    <w:rsid w:val="00CB056D"/>
    <w:rsid w:val="00CB20F7"/>
    <w:rsid w:val="00CB5798"/>
    <w:rsid w:val="00CB6E00"/>
    <w:rsid w:val="00CC6EA9"/>
    <w:rsid w:val="00CE211F"/>
    <w:rsid w:val="00CF166E"/>
    <w:rsid w:val="00CF61AC"/>
    <w:rsid w:val="00D039D7"/>
    <w:rsid w:val="00D05BE3"/>
    <w:rsid w:val="00D137C6"/>
    <w:rsid w:val="00D16488"/>
    <w:rsid w:val="00D46D47"/>
    <w:rsid w:val="00D550ED"/>
    <w:rsid w:val="00D5720B"/>
    <w:rsid w:val="00D60111"/>
    <w:rsid w:val="00D80D3B"/>
    <w:rsid w:val="00D92C02"/>
    <w:rsid w:val="00DB038A"/>
    <w:rsid w:val="00DB422A"/>
    <w:rsid w:val="00DB5086"/>
    <w:rsid w:val="00DB58EC"/>
    <w:rsid w:val="00DC790F"/>
    <w:rsid w:val="00E47454"/>
    <w:rsid w:val="00E55497"/>
    <w:rsid w:val="00E60D82"/>
    <w:rsid w:val="00E67B70"/>
    <w:rsid w:val="00E72B11"/>
    <w:rsid w:val="00E758D0"/>
    <w:rsid w:val="00E83735"/>
    <w:rsid w:val="00E83825"/>
    <w:rsid w:val="00E97C0B"/>
    <w:rsid w:val="00EA791A"/>
    <w:rsid w:val="00EB2B14"/>
    <w:rsid w:val="00EC2027"/>
    <w:rsid w:val="00ED2A27"/>
    <w:rsid w:val="00ED584A"/>
    <w:rsid w:val="00ED7E80"/>
    <w:rsid w:val="00EE34A1"/>
    <w:rsid w:val="00EF0582"/>
    <w:rsid w:val="00EF284D"/>
    <w:rsid w:val="00F05920"/>
    <w:rsid w:val="00F27C54"/>
    <w:rsid w:val="00F329CF"/>
    <w:rsid w:val="00F34123"/>
    <w:rsid w:val="00F43B4A"/>
    <w:rsid w:val="00F51075"/>
    <w:rsid w:val="00F6057E"/>
    <w:rsid w:val="00F72219"/>
    <w:rsid w:val="00F72D7D"/>
    <w:rsid w:val="00F77B90"/>
    <w:rsid w:val="00F82621"/>
    <w:rsid w:val="00F908AF"/>
    <w:rsid w:val="00F91A9E"/>
    <w:rsid w:val="00F95314"/>
    <w:rsid w:val="00FB16DB"/>
    <w:rsid w:val="00FB3DED"/>
    <w:rsid w:val="00FF70F2"/>
    <w:rsid w:val="3EA19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33"/>
  </w:style>
  <w:style w:type="paragraph" w:styleId="1">
    <w:name w:val="heading 1"/>
    <w:basedOn w:val="a"/>
    <w:next w:val="a"/>
    <w:link w:val="10"/>
    <w:uiPriority w:val="9"/>
    <w:qFormat/>
    <w:rsid w:val="002F5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0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72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05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E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5059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50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F5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margin">
    <w:name w:val="nomargin"/>
    <w:basedOn w:val="a"/>
    <w:rsid w:val="00B4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ext">
    <w:name w:val="smalltext"/>
    <w:basedOn w:val="a0"/>
    <w:rsid w:val="00B47ACD"/>
  </w:style>
  <w:style w:type="character" w:customStyle="1" w:styleId="underline">
    <w:name w:val="underline"/>
    <w:basedOn w:val="a0"/>
    <w:rsid w:val="00B47ACD"/>
  </w:style>
  <w:style w:type="character" w:styleId="aa">
    <w:name w:val="Strong"/>
    <w:basedOn w:val="a0"/>
    <w:uiPriority w:val="22"/>
    <w:qFormat/>
    <w:rsid w:val="005564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0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72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05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E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5059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50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F5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margin">
    <w:name w:val="nomargin"/>
    <w:basedOn w:val="a"/>
    <w:rsid w:val="00B4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ext">
    <w:name w:val="smalltext"/>
    <w:basedOn w:val="a0"/>
    <w:rsid w:val="00B47ACD"/>
  </w:style>
  <w:style w:type="character" w:customStyle="1" w:styleId="underline">
    <w:name w:val="underline"/>
    <w:basedOn w:val="a0"/>
    <w:rsid w:val="00B47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5477">
          <w:blockQuote w:val="1"/>
          <w:marLeft w:val="0"/>
          <w:marRight w:val="-153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72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91209162">
                  <w:marLeft w:val="0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Qube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kdisp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iqb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0E3F-0521-40FD-823B-EA4B568E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peshkov</dc:creator>
  <cp:lastModifiedBy>iqube</cp:lastModifiedBy>
  <cp:revision>3</cp:revision>
  <cp:lastPrinted>2019-05-20T05:57:00Z</cp:lastPrinted>
  <dcterms:created xsi:type="dcterms:W3CDTF">2023-02-10T09:29:00Z</dcterms:created>
  <dcterms:modified xsi:type="dcterms:W3CDTF">2023-04-28T06:38:00Z</dcterms:modified>
</cp:coreProperties>
</file>