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C" w:rsidRDefault="00036776" w:rsidP="0004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-50800</wp:posOffset>
            </wp:positionV>
            <wp:extent cx="2392680" cy="1407160"/>
            <wp:effectExtent l="19050" t="0" r="7620" b="0"/>
            <wp:wrapThrough wrapText="bothSides">
              <wp:wrapPolygon edited="0">
                <wp:start x="-172" y="0"/>
                <wp:lineTo x="-172" y="21347"/>
                <wp:lineTo x="21669" y="21347"/>
                <wp:lineTo x="21669" y="0"/>
                <wp:lineTo x="-17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4A" w:rsidRPr="00D22F7A" w:rsidRDefault="00ED584A" w:rsidP="00ED584A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404292">
        <w:rPr>
          <w:rFonts w:ascii="Times New Roman" w:eastAsia="Times New Roman" w:hAnsi="Times New Roman"/>
          <w:b/>
          <w:color w:val="000000"/>
          <w:sz w:val="36"/>
          <w:szCs w:val="36"/>
        </w:rPr>
        <w:t>ТЭК ООО «АЙКЬЮБ»</w:t>
      </w:r>
    </w:p>
    <w:p w:rsidR="00ED584A" w:rsidRPr="00224F5B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color w:val="000000"/>
          <w:sz w:val="20"/>
          <w:szCs w:val="20"/>
        </w:rPr>
      </w:pP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142400,  МО, г. Ногинск, ул. </w:t>
      </w:r>
      <w:proofErr w:type="gramStart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Индустриальная</w:t>
      </w:r>
      <w:proofErr w:type="gramEnd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, д.41,офис 64</w:t>
      </w: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br/>
      </w:r>
      <w:r w:rsidRPr="00224F5B">
        <w:rPr>
          <w:rFonts w:ascii="Comic Sans MS" w:hAnsi="Comic Sans MS"/>
          <w:color w:val="000000"/>
          <w:sz w:val="20"/>
          <w:szCs w:val="20"/>
        </w:rPr>
        <w:t>тел.: 8-(926)-553-50-53,</w:t>
      </w:r>
    </w:p>
    <w:p w:rsidR="00224F5B" w:rsidRPr="002668AF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sz w:val="20"/>
          <w:szCs w:val="20"/>
          <w:lang w:val="en-US"/>
        </w:rPr>
      </w:pPr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e</w:t>
      </w:r>
      <w:r w:rsidRPr="002668AF">
        <w:rPr>
          <w:rFonts w:ascii="Comic Sans MS" w:hAnsi="Comic Sans MS"/>
          <w:color w:val="000000"/>
          <w:sz w:val="20"/>
          <w:szCs w:val="20"/>
          <w:lang w:val="en-US"/>
        </w:rPr>
        <w:t>-</w:t>
      </w:r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mail</w:t>
      </w:r>
      <w:r w:rsidRPr="002668AF">
        <w:rPr>
          <w:rFonts w:ascii="Comic Sans MS" w:hAnsi="Comic Sans MS"/>
          <w:color w:val="000000"/>
          <w:sz w:val="20"/>
          <w:szCs w:val="20"/>
          <w:lang w:val="en-US"/>
        </w:rPr>
        <w:t>:</w:t>
      </w:r>
      <w:r w:rsidR="002668AF">
        <w:rPr>
          <w:rFonts w:ascii="Comic Sans MS" w:hAnsi="Comic Sans MS"/>
          <w:color w:val="000000"/>
          <w:sz w:val="20"/>
          <w:szCs w:val="20"/>
          <w:lang w:val="en-US"/>
        </w:rPr>
        <w:t xml:space="preserve"> book</w:t>
      </w:r>
      <w:r w:rsidR="002668AF" w:rsidRPr="002668AF">
        <w:rPr>
          <w:rFonts w:ascii="Comic Sans MS" w:hAnsi="Comic Sans MS"/>
          <w:color w:val="000000"/>
          <w:sz w:val="20"/>
          <w:szCs w:val="20"/>
          <w:lang w:val="en-US"/>
        </w:rPr>
        <w:t>@</w:t>
      </w:r>
      <w:r w:rsidR="002668AF">
        <w:rPr>
          <w:rFonts w:ascii="Comic Sans MS" w:hAnsi="Comic Sans MS"/>
          <w:color w:val="000000"/>
          <w:sz w:val="20"/>
          <w:szCs w:val="20"/>
          <w:lang w:val="en-US"/>
        </w:rPr>
        <w:t>iqube</w:t>
      </w:r>
      <w:r w:rsidR="002668AF" w:rsidRPr="002668AF">
        <w:rPr>
          <w:rFonts w:ascii="Comic Sans MS" w:hAnsi="Comic Sans MS"/>
          <w:color w:val="000000"/>
          <w:sz w:val="20"/>
          <w:szCs w:val="20"/>
          <w:lang w:val="en-US"/>
        </w:rPr>
        <w:t>.</w:t>
      </w:r>
      <w:r w:rsidR="002668AF">
        <w:rPr>
          <w:rFonts w:ascii="Comic Sans MS" w:hAnsi="Comic Sans MS"/>
          <w:color w:val="000000"/>
          <w:sz w:val="20"/>
          <w:szCs w:val="20"/>
          <w:lang w:val="en-US"/>
        </w:rPr>
        <w:t>su</w:t>
      </w:r>
      <w:r w:rsidRPr="002668AF">
        <w:rPr>
          <w:rFonts w:ascii="Comic Sans MS" w:hAnsi="Comic Sans MS"/>
          <w:sz w:val="20"/>
          <w:szCs w:val="20"/>
          <w:lang w:val="en-US"/>
        </w:rPr>
        <w:t xml:space="preserve">, </w:t>
      </w:r>
    </w:p>
    <w:p w:rsidR="00224F5B" w:rsidRPr="002668AF" w:rsidRDefault="007C24A3" w:rsidP="00224F5B">
      <w:pPr>
        <w:tabs>
          <w:tab w:val="left" w:pos="13098"/>
        </w:tabs>
        <w:spacing w:after="0" w:line="240" w:lineRule="auto"/>
        <w:ind w:right="556"/>
        <w:jc w:val="right"/>
        <w:rPr>
          <w:lang w:val="en-US"/>
        </w:rPr>
      </w:pPr>
      <w:r>
        <w:fldChar w:fldCharType="begin"/>
      </w:r>
      <w:r w:rsidRPr="002668AF">
        <w:rPr>
          <w:lang w:val="en-US"/>
        </w:rPr>
        <w:instrText>HYPERLINK</w:instrText>
      </w:r>
      <w:r w:rsidRPr="002668AF">
        <w:instrText xml:space="preserve"> "</w:instrText>
      </w:r>
      <w:r w:rsidRPr="002668AF">
        <w:rPr>
          <w:lang w:val="en-US"/>
        </w:rPr>
        <w:instrText>mailto</w:instrText>
      </w:r>
      <w:r w:rsidRPr="002668AF">
        <w:instrText>:</w:instrText>
      </w:r>
      <w:r w:rsidRPr="002668AF">
        <w:rPr>
          <w:lang w:val="en-US"/>
        </w:rPr>
        <w:instrText>iQubeN</w:instrText>
      </w:r>
      <w:r w:rsidRPr="002668AF">
        <w:instrText>@</w:instrText>
      </w:r>
      <w:r w:rsidRPr="002668AF">
        <w:rPr>
          <w:lang w:val="en-US"/>
        </w:rPr>
        <w:instrText>yandex</w:instrText>
      </w:r>
      <w:r w:rsidRPr="002668AF">
        <w:instrText>.</w:instrText>
      </w:r>
      <w:r w:rsidRPr="002668AF">
        <w:rPr>
          <w:lang w:val="en-US"/>
        </w:rPr>
        <w:instrText>ru</w:instrText>
      </w:r>
      <w:r w:rsidRPr="002668AF">
        <w:instrText>"</w:instrText>
      </w:r>
      <w:r>
        <w:fldChar w:fldCharType="separate"/>
      </w:r>
      <w:r w:rsidR="00ED584A" w:rsidRPr="00224F5B">
        <w:rPr>
          <w:rStyle w:val="a5"/>
          <w:rFonts w:ascii="Comic Sans MS" w:hAnsi="Comic Sans MS"/>
          <w:sz w:val="20"/>
          <w:szCs w:val="20"/>
          <w:shd w:val="clear" w:color="auto" w:fill="FFFFFF"/>
          <w:lang w:val="en-US"/>
        </w:rPr>
        <w:t>iQubeN</w:t>
      </w:r>
      <w:r w:rsidR="00ED584A" w:rsidRPr="002668AF">
        <w:rPr>
          <w:rStyle w:val="a5"/>
          <w:rFonts w:ascii="Comic Sans MS" w:hAnsi="Comic Sans MS"/>
          <w:sz w:val="20"/>
          <w:szCs w:val="20"/>
          <w:shd w:val="clear" w:color="auto" w:fill="FFFFFF"/>
        </w:rPr>
        <w:t>@</w:t>
      </w:r>
      <w:r w:rsidR="00ED584A" w:rsidRPr="00224F5B">
        <w:rPr>
          <w:rStyle w:val="a5"/>
          <w:rFonts w:ascii="Comic Sans MS" w:hAnsi="Comic Sans MS"/>
          <w:sz w:val="20"/>
          <w:szCs w:val="20"/>
          <w:shd w:val="clear" w:color="auto" w:fill="FFFFFF"/>
          <w:lang w:val="en-US"/>
        </w:rPr>
        <w:t>yandex</w:t>
      </w:r>
      <w:r w:rsidR="00ED584A" w:rsidRPr="002668AF">
        <w:rPr>
          <w:rStyle w:val="a5"/>
          <w:rFonts w:ascii="Comic Sans MS" w:hAnsi="Comic Sans MS"/>
          <w:sz w:val="20"/>
          <w:szCs w:val="20"/>
          <w:shd w:val="clear" w:color="auto" w:fill="FFFFFF"/>
        </w:rPr>
        <w:t>.</w:t>
      </w:r>
      <w:r w:rsidR="00ED584A" w:rsidRPr="00224F5B">
        <w:rPr>
          <w:rStyle w:val="a5"/>
          <w:rFonts w:ascii="Comic Sans MS" w:hAnsi="Comic Sans MS"/>
          <w:sz w:val="20"/>
          <w:szCs w:val="20"/>
          <w:shd w:val="clear" w:color="auto" w:fill="FFFFFF"/>
          <w:lang w:val="en-US"/>
        </w:rPr>
        <w:t>ru</w:t>
      </w:r>
      <w:r>
        <w:fldChar w:fldCharType="end"/>
      </w:r>
      <w:r w:rsidR="00224F5B" w:rsidRPr="002668AF">
        <w:rPr>
          <w:rFonts w:ascii="Comic Sans MS" w:hAnsi="Comic Sans MS"/>
          <w:sz w:val="20"/>
          <w:szCs w:val="20"/>
        </w:rPr>
        <w:t xml:space="preserve">, </w:t>
      </w:r>
      <w:hyperlink r:id="rId7" w:history="1">
        <w:r w:rsidR="002668AF" w:rsidRPr="00E443FF">
          <w:rPr>
            <w:rStyle w:val="a5"/>
            <w:rFonts w:ascii="Comic Sans MS" w:hAnsi="Comic Sans MS"/>
            <w:sz w:val="20"/>
            <w:szCs w:val="20"/>
            <w:lang w:val="en-US"/>
          </w:rPr>
          <w:t>vip</w:t>
        </w:r>
        <w:r w:rsidR="002668AF" w:rsidRPr="00E443FF">
          <w:rPr>
            <w:rStyle w:val="a5"/>
            <w:rFonts w:ascii="Comic Sans MS" w:hAnsi="Comic Sans MS"/>
            <w:sz w:val="20"/>
            <w:szCs w:val="20"/>
          </w:rPr>
          <w:t>@</w:t>
        </w:r>
        <w:r w:rsidR="002668AF" w:rsidRPr="00E443FF">
          <w:rPr>
            <w:rStyle w:val="a5"/>
            <w:rFonts w:ascii="Comic Sans MS" w:hAnsi="Comic Sans MS"/>
            <w:sz w:val="20"/>
            <w:szCs w:val="20"/>
            <w:lang w:val="en-US"/>
          </w:rPr>
          <w:t>iqube</w:t>
        </w:r>
        <w:r w:rsidR="002668AF" w:rsidRPr="00E443FF">
          <w:rPr>
            <w:rStyle w:val="a5"/>
            <w:rFonts w:ascii="Comic Sans MS" w:hAnsi="Comic Sans MS"/>
            <w:sz w:val="20"/>
            <w:szCs w:val="20"/>
          </w:rPr>
          <w:t>.</w:t>
        </w:r>
        <w:proofErr w:type="spellStart"/>
        <w:r w:rsidR="002668AF" w:rsidRPr="00E443FF">
          <w:rPr>
            <w:rStyle w:val="a5"/>
            <w:rFonts w:ascii="Comic Sans MS" w:hAnsi="Comic Sans MS"/>
            <w:sz w:val="20"/>
            <w:szCs w:val="20"/>
            <w:lang w:val="en-US"/>
          </w:rPr>
          <w:t>su</w:t>
        </w:r>
        <w:proofErr w:type="spellEnd"/>
      </w:hyperlink>
    </w:p>
    <w:p w:rsidR="000472BC" w:rsidRPr="002668AF" w:rsidRDefault="000472BC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2668AF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E40FA0" w:rsidRPr="00787739" w:rsidRDefault="00E40FA0" w:rsidP="00E40FA0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Приложение №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1 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8006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от 1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1.</w:t>
      </w:r>
      <w:r w:rsidR="008006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04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.2</w:t>
      </w:r>
      <w:r w:rsidR="00F0100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4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г.</w:t>
      </w:r>
    </w:p>
    <w:p w:rsidR="00E40FA0" w:rsidRPr="00182645" w:rsidRDefault="00E40FA0" w:rsidP="00E40FA0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</w:rPr>
      </w:pPr>
      <w:r w:rsidRPr="00182645">
        <w:rPr>
          <w:rFonts w:ascii="Times New Roman" w:eastAsia="Times New Roman" w:hAnsi="Times New Roman" w:cs="Times New Roman"/>
          <w:color w:val="000000"/>
        </w:rPr>
        <w:t xml:space="preserve">к </w:t>
      </w:r>
      <w:r w:rsidRPr="00DB038A">
        <w:rPr>
          <w:rFonts w:ascii="Times New Roman" w:eastAsia="Times New Roman" w:hAnsi="Times New Roman" w:cs="Times New Roman"/>
          <w:color w:val="000000"/>
        </w:rPr>
        <w:t>Договору/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Контракту №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7E5B">
        <w:rPr>
          <w:rFonts w:ascii="Times New Roman" w:eastAsia="Times New Roman" w:hAnsi="Times New Roman" w:cs="Times New Roman"/>
          <w:color w:val="000000"/>
        </w:rPr>
        <w:t xml:space="preserve"> 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 от «</w:t>
      </w:r>
      <w:r w:rsidR="00ED09D7">
        <w:rPr>
          <w:rFonts w:ascii="Times New Roman" w:eastAsia="Times New Roman" w:hAnsi="Times New Roman" w:cs="Times New Roman"/>
          <w:color w:val="000000"/>
        </w:rPr>
        <w:t xml:space="preserve">  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» </w:t>
      </w:r>
      <w:r w:rsidR="008006B0">
        <w:rPr>
          <w:rFonts w:ascii="Times New Roman" w:eastAsia="Times New Roman" w:hAnsi="Times New Roman" w:cs="Times New Roman"/>
          <w:color w:val="000000"/>
        </w:rPr>
        <w:t>апреля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20</w:t>
      </w:r>
      <w:r w:rsidR="00DF7E5B">
        <w:rPr>
          <w:rFonts w:ascii="Times New Roman" w:eastAsia="Times New Roman" w:hAnsi="Times New Roman" w:cs="Times New Roman"/>
          <w:color w:val="000000"/>
        </w:rPr>
        <w:t>2</w:t>
      </w:r>
      <w:r w:rsidR="00F01004">
        <w:rPr>
          <w:rFonts w:ascii="Times New Roman" w:eastAsia="Times New Roman" w:hAnsi="Times New Roman" w:cs="Times New Roman"/>
          <w:color w:val="000000"/>
        </w:rPr>
        <w:t>4</w:t>
      </w:r>
      <w:r w:rsidRPr="0053452E">
        <w:rPr>
          <w:rFonts w:ascii="Times New Roman" w:eastAsia="Times New Roman" w:hAnsi="Times New Roman" w:cs="Times New Roman"/>
          <w:color w:val="000000"/>
        </w:rPr>
        <w:t>г.</w:t>
      </w:r>
    </w:p>
    <w:p w:rsidR="00253725" w:rsidRPr="00EF0582" w:rsidRDefault="00253725" w:rsidP="00EF0582">
      <w:pPr>
        <w:spacing w:after="0" w:line="240" w:lineRule="auto"/>
        <w:rPr>
          <w:rFonts w:ascii="Arial" w:eastAsia="Times New Roman" w:hAnsi="Arial" w:cs="Arial"/>
          <w:color w:val="5C5C5C"/>
          <w:sz w:val="18"/>
          <w:szCs w:val="18"/>
        </w:rPr>
      </w:pPr>
    </w:p>
    <w:p w:rsidR="001507CE" w:rsidRPr="000D355C" w:rsidRDefault="001507CE" w:rsidP="001507CE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355C">
        <w:rPr>
          <w:rFonts w:ascii="Times New Roman" w:hAnsi="Times New Roman" w:cs="Times New Roman"/>
          <w:b/>
          <w:sz w:val="20"/>
          <w:szCs w:val="20"/>
        </w:rPr>
        <w:t>ТАРИФНОЕ СОГЛАШЕНИЕ НА ЛОКАЛЬНЫЕ ПЕРЕВОЗКИ (МОСКВА И МО)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134"/>
        <w:gridCol w:w="1102"/>
        <w:gridCol w:w="963"/>
        <w:gridCol w:w="63"/>
        <w:gridCol w:w="992"/>
        <w:gridCol w:w="992"/>
        <w:gridCol w:w="1134"/>
        <w:gridCol w:w="1134"/>
        <w:gridCol w:w="1134"/>
        <w:gridCol w:w="993"/>
      </w:tblGrid>
      <w:tr w:rsidR="007B3004" w:rsidRPr="000D355C" w:rsidTr="007B3004">
        <w:trPr>
          <w:trHeight w:val="263"/>
        </w:trPr>
        <w:tc>
          <w:tcPr>
            <w:tcW w:w="28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Расстояние от места загрузки до места выгрузки</w:t>
            </w:r>
          </w:p>
        </w:tc>
        <w:tc>
          <w:tcPr>
            <w:tcW w:w="7405" w:type="dxa"/>
            <w:gridSpan w:val="8"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Грузоподъемность, объем, вместимость т/</w:t>
            </w:r>
            <w:proofErr w:type="gram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</w:t>
            </w:r>
            <w:proofErr w:type="gramEnd"/>
          </w:p>
        </w:tc>
      </w:tr>
      <w:tr w:rsidR="007B3004" w:rsidRPr="000D355C" w:rsidTr="007B3004">
        <w:trPr>
          <w:trHeight w:val="150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 1,5т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 2 т.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724842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2,5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до 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10 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20 т.    </w:t>
            </w:r>
          </w:p>
        </w:tc>
      </w:tr>
      <w:tr w:rsidR="007B3004" w:rsidRPr="000D355C" w:rsidTr="007B3004">
        <w:trPr>
          <w:trHeight w:val="213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12 м3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18 м3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25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35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Default="007B3004" w:rsidP="008F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45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45 м3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 92 м3</w:t>
            </w:r>
          </w:p>
        </w:tc>
      </w:tr>
      <w:tr w:rsidR="007B3004" w:rsidRPr="000D355C" w:rsidTr="007B3004">
        <w:trPr>
          <w:trHeight w:val="214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(4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(5-7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 w:rsidR="00C77C9E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9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10-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(16</w:t>
            </w:r>
            <w:r w:rsidR="007B3004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-18 е/</w:t>
            </w:r>
            <w:proofErr w:type="spellStart"/>
            <w:r w:rsidR="007B3004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="007B3004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15-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18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(33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40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8</w:t>
            </w:r>
            <w:r w:rsidR="00F01004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</w:t>
            </w:r>
            <w:r w:rsidR="00F01004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7D11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01004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</w:rPr>
              <w:t>1</w:t>
            </w:r>
            <w:r w:rsidR="00F01004">
              <w:rPr>
                <w:rFonts w:ascii="Calibri" w:hAnsi="Calibri" w:cs="Calibri"/>
                <w:color w:val="000000"/>
              </w:rPr>
              <w:t>9500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70 км</w:t>
            </w: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F01004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</w:t>
            </w:r>
            <w:r w:rsidR="00F01004"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01004"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100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01004">
              <w:rPr>
                <w:rFonts w:ascii="Calibri" w:hAnsi="Calibri" w:cs="Calibri"/>
                <w:color w:val="000000"/>
              </w:rPr>
              <w:t>8500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120 км</w:t>
            </w: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210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31500</w:t>
            </w:r>
          </w:p>
        </w:tc>
      </w:tr>
      <w:tr w:rsidR="007B3004" w:rsidRPr="000D355C" w:rsidTr="007B3004">
        <w:trPr>
          <w:trHeight w:val="238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150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F01004" w:rsidP="00F01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235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F01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F01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1004" w:rsidRPr="000D355C" w:rsidRDefault="0046144C" w:rsidP="00F01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01004"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7B3004" w:rsidRPr="000D355C" w:rsidTr="007B3004">
        <w:trPr>
          <w:trHeight w:val="351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проведения погрузочно-разгрузочных работ </w:t>
            </w:r>
          </w:p>
        </w:tc>
        <w:tc>
          <w:tcPr>
            <w:tcW w:w="30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2 час / Выгрузка 2 часа.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3 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/ Выгрузка 3 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4 часа / Выгрузка 4 часа.</w:t>
            </w:r>
          </w:p>
        </w:tc>
      </w:tr>
      <w:tr w:rsidR="007B3004" w:rsidRPr="000D355C" w:rsidTr="007B3004">
        <w:trPr>
          <w:trHeight w:val="263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Стоимость 1 часа простоя свыше нормы / </w:t>
            </w:r>
            <w:proofErr w:type="spellStart"/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свехнормативная</w:t>
            </w:r>
            <w:proofErr w:type="spellEnd"/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работа.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C77C9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D9682E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C77C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7C9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7B3004" w:rsidRPr="00BF1319" w:rsidTr="007B3004">
        <w:trPr>
          <w:trHeight w:val="263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Нормативное время работы часов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3759B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7B3004" w:rsidRPr="00F908AF" w:rsidTr="007B3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8507" w:type="dxa"/>
          <w:trHeight w:val="284"/>
        </w:trPr>
        <w:tc>
          <w:tcPr>
            <w:tcW w:w="565" w:type="dxa"/>
            <w:noWrap/>
            <w:vAlign w:val="bottom"/>
          </w:tcPr>
          <w:p w:rsidR="007B3004" w:rsidRPr="00F908AF" w:rsidRDefault="007B3004" w:rsidP="0025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004" w:rsidRPr="00F908AF" w:rsidRDefault="007B3004" w:rsidP="0025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3004" w:rsidRPr="00F908AF" w:rsidTr="007B3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8507" w:type="dxa"/>
          <w:trHeight w:val="284"/>
        </w:trPr>
        <w:tc>
          <w:tcPr>
            <w:tcW w:w="565" w:type="dxa"/>
            <w:noWrap/>
            <w:vAlign w:val="bottom"/>
          </w:tcPr>
          <w:p w:rsidR="007B3004" w:rsidRPr="00F908AF" w:rsidRDefault="007B3004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004" w:rsidRPr="00F908AF" w:rsidRDefault="007B3004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507CE" w:rsidRPr="0025784B" w:rsidRDefault="001507CE" w:rsidP="001507CE">
      <w:pPr>
        <w:pStyle w:val="a6"/>
        <w:numPr>
          <w:ilvl w:val="0"/>
          <w:numId w:val="3"/>
        </w:numPr>
        <w:spacing w:before="60" w:after="0" w:line="240" w:lineRule="auto"/>
        <w:ind w:left="568" w:hanging="284"/>
        <w:rPr>
          <w:rFonts w:ascii="Times New Roman" w:hAnsi="Times New Roman" w:cs="Times New Roman"/>
          <w:sz w:val="20"/>
          <w:szCs w:val="20"/>
        </w:rPr>
      </w:pPr>
      <w:r w:rsidRPr="008D0EFE">
        <w:rPr>
          <w:rFonts w:ascii="Times New Roman" w:hAnsi="Times New Roman" w:cs="Times New Roman"/>
          <w:sz w:val="20"/>
          <w:szCs w:val="20"/>
        </w:rPr>
        <w:t xml:space="preserve">Все </w:t>
      </w:r>
      <w:r w:rsidRPr="0025784B">
        <w:rPr>
          <w:rFonts w:ascii="Times New Roman" w:hAnsi="Times New Roman" w:cs="Times New Roman"/>
          <w:sz w:val="20"/>
          <w:szCs w:val="20"/>
        </w:rPr>
        <w:t>цены приведены на закрытые транспортные средства, ст</w:t>
      </w:r>
      <w:r>
        <w:rPr>
          <w:rFonts w:ascii="Times New Roman" w:hAnsi="Times New Roman" w:cs="Times New Roman"/>
          <w:sz w:val="20"/>
          <w:szCs w:val="20"/>
        </w:rPr>
        <w:t>оимость в рублях с учетом НДС 20</w:t>
      </w:r>
      <w:r w:rsidRPr="0025784B">
        <w:rPr>
          <w:rFonts w:ascii="Times New Roman" w:hAnsi="Times New Roman" w:cs="Times New Roman"/>
          <w:sz w:val="20"/>
          <w:szCs w:val="20"/>
        </w:rPr>
        <w:t xml:space="preserve">%. 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proofErr w:type="gramStart"/>
      <w:r w:rsidRPr="0025784B">
        <w:rPr>
          <w:rFonts w:ascii="Times New Roman" w:hAnsi="Times New Roman" w:cs="Times New Roman"/>
          <w:sz w:val="20"/>
          <w:szCs w:val="20"/>
        </w:rPr>
        <w:t>погрузочно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>/разгрузочных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 xml:space="preserve"> работах используется задний способ загрузки/разгрузки.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доставку т/с грузоподъемностью 10т и 20т в пределы ТТК и СК согласовываются 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бортовые а/м, манипуляторы,  спец технику, а так же на доставку свыше 150 км или по меж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ороду – согласовываются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возможно страхование груза.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</w:t>
      </w:r>
      <w:r>
        <w:rPr>
          <w:rFonts w:ascii="Times New Roman" w:hAnsi="Times New Roman" w:cs="Times New Roman"/>
          <w:sz w:val="20"/>
          <w:szCs w:val="20"/>
        </w:rPr>
        <w:t xml:space="preserve">озможна полная или частичная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рас</w:t>
      </w:r>
      <w:r w:rsidRPr="0025784B">
        <w:rPr>
          <w:rFonts w:ascii="Times New Roman" w:hAnsi="Times New Roman" w:cs="Times New Roman"/>
          <w:sz w:val="20"/>
          <w:szCs w:val="20"/>
        </w:rPr>
        <w:t>тентовка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автомобиля</w:t>
      </w:r>
      <w:r>
        <w:rPr>
          <w:rFonts w:ascii="Times New Roman" w:hAnsi="Times New Roman" w:cs="Times New Roman"/>
          <w:sz w:val="20"/>
          <w:szCs w:val="20"/>
        </w:rPr>
        <w:t xml:space="preserve"> или подача автомобиля оборудованного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гидробортом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(по заранее согласованной </w:t>
      </w:r>
      <w:r>
        <w:rPr>
          <w:rFonts w:ascii="Times New Roman" w:hAnsi="Times New Roman" w:cs="Times New Roman"/>
          <w:sz w:val="20"/>
          <w:szCs w:val="20"/>
        </w:rPr>
        <w:t>стоимости</w:t>
      </w:r>
      <w:r w:rsidRPr="0025784B">
        <w:rPr>
          <w:rFonts w:ascii="Times New Roman" w:hAnsi="Times New Roman" w:cs="Times New Roman"/>
          <w:sz w:val="20"/>
          <w:szCs w:val="20"/>
        </w:rPr>
        <w:t>).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 городских (локальных) перевозках в</w:t>
      </w:r>
      <w:r w:rsidRPr="0025784B">
        <w:rPr>
          <w:rFonts w:ascii="Times New Roman" w:hAnsi="Times New Roman" w:cs="Times New Roman"/>
          <w:bCs/>
          <w:sz w:val="20"/>
          <w:szCs w:val="20"/>
        </w:rPr>
        <w:t>озврат брак</w:t>
      </w:r>
      <w:r>
        <w:rPr>
          <w:rFonts w:ascii="Times New Roman" w:hAnsi="Times New Roman" w:cs="Times New Roman"/>
          <w:bCs/>
          <w:sz w:val="20"/>
          <w:szCs w:val="20"/>
        </w:rPr>
        <w:t>а или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тар</w:t>
      </w:r>
      <w:r>
        <w:rPr>
          <w:rFonts w:ascii="Times New Roman" w:hAnsi="Times New Roman" w:cs="Times New Roman"/>
          <w:bCs/>
          <w:sz w:val="20"/>
          <w:szCs w:val="20"/>
        </w:rPr>
        <w:t>ы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на склад грузоотправителя оплачивается в размере </w:t>
      </w:r>
      <w:r>
        <w:rPr>
          <w:rFonts w:ascii="Times New Roman" w:hAnsi="Times New Roman" w:cs="Times New Roman"/>
          <w:bCs/>
          <w:sz w:val="20"/>
          <w:szCs w:val="20"/>
        </w:rPr>
        <w:t xml:space="preserve">не менее </w:t>
      </w:r>
      <w:r w:rsidR="009C44BD">
        <w:rPr>
          <w:rFonts w:ascii="Times New Roman" w:hAnsi="Times New Roman" w:cs="Times New Roman"/>
          <w:bCs/>
          <w:sz w:val="20"/>
          <w:szCs w:val="20"/>
        </w:rPr>
        <w:t>7</w:t>
      </w:r>
      <w:r w:rsidRPr="0025784B">
        <w:rPr>
          <w:rFonts w:ascii="Times New Roman" w:hAnsi="Times New Roman" w:cs="Times New Roman"/>
          <w:bCs/>
          <w:sz w:val="20"/>
          <w:szCs w:val="20"/>
        </w:rPr>
        <w:t>0% от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ставки</w:t>
      </w:r>
      <w:r w:rsidRPr="0025784B">
        <w:rPr>
          <w:rFonts w:ascii="Times New Roman" w:hAnsi="Times New Roman" w:cs="Times New Roman"/>
          <w:bCs/>
          <w:sz w:val="20"/>
          <w:szCs w:val="20"/>
        </w:rPr>
        <w:t>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bCs/>
          <w:sz w:val="20"/>
          <w:szCs w:val="20"/>
        </w:rPr>
        <w:t>Погрузка на складе грузоотправителя осуществляется силами грузоотправителя, выгрузка на складе грузополучателя осуществляется силами грузополучателя.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В случае превышения норм проведения погрузочно-разгрузочных работ, Клиент оплачивает Исполнителю сверхнормативную работу транспортного средства в соответствии с типом заказанного т/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.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За отказ от транспортного средства </w:t>
      </w:r>
      <w:r>
        <w:rPr>
          <w:rFonts w:ascii="Times New Roman" w:hAnsi="Times New Roman" w:cs="Times New Roman"/>
          <w:sz w:val="20"/>
          <w:szCs w:val="20"/>
        </w:rPr>
        <w:t xml:space="preserve">после 18:00 дня предшествующему дню перевозки </w:t>
      </w:r>
      <w:r w:rsidRPr="0025784B">
        <w:rPr>
          <w:rFonts w:ascii="Times New Roman" w:hAnsi="Times New Roman" w:cs="Times New Roman"/>
          <w:sz w:val="20"/>
          <w:szCs w:val="20"/>
        </w:rPr>
        <w:t>или неподачу транспортного средства Стороны оплачивают 20% от стоимости фрахта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отказ от транспортного средства в день погрузки, на момент когда Транспортное средство было подано, Заказчик оплачивает Исполнителю 2 часа сверх нормативного простоя, в соответствии с заказанным транспортным средством, и 20% от стоимости фрахта. </w:t>
      </w:r>
    </w:p>
    <w:p w:rsidR="00B80C0D" w:rsidRPr="001763AF" w:rsidRDefault="001507CE" w:rsidP="00B80C0D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Вышеизложенные ставки действуют при доставке груза одним  днем. Ставки при выгрузке на следующий день согласовываются индивидуально. Перегрузы транспортных </w:t>
      </w:r>
      <w:r w:rsidR="00B80C0D">
        <w:rPr>
          <w:rFonts w:ascii="Times New Roman" w:hAnsi="Times New Roman" w:cs="Times New Roman"/>
          <w:sz w:val="20"/>
          <w:szCs w:val="20"/>
        </w:rPr>
        <w:t>средств по массе не допускаются</w:t>
      </w:r>
      <w:r w:rsidR="00B80C0D" w:rsidRPr="001763AF">
        <w:rPr>
          <w:rFonts w:ascii="Times New Roman" w:hAnsi="Times New Roman" w:cs="Times New Roman"/>
          <w:sz w:val="20"/>
          <w:szCs w:val="20"/>
        </w:rPr>
        <w:t>, а также загрузка опасных грузов не допускаются.</w:t>
      </w:r>
    </w:p>
    <w:p w:rsidR="001507CE" w:rsidRPr="00B80C0D" w:rsidRDefault="001507CE" w:rsidP="00B80C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07CE" w:rsidRDefault="001507CE" w:rsidP="001507CE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1507CE" w:rsidRPr="001507CE" w:rsidRDefault="001507CE" w:rsidP="001507C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07CE">
        <w:rPr>
          <w:rFonts w:ascii="Times New Roman" w:hAnsi="Times New Roman" w:cs="Times New Roman"/>
          <w:b/>
          <w:sz w:val="20"/>
          <w:szCs w:val="20"/>
        </w:rPr>
        <w:t>При необходимости, по некоторым маршрутам возможен индивидуальный тариф, ставка Сторонами согласовывается в рабочем порядке в Заявке.</w:t>
      </w:r>
    </w:p>
    <w:p w:rsidR="00A249DC" w:rsidRPr="0002054F" w:rsidRDefault="00A249DC" w:rsidP="003D2A1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</w:p>
    <w:p w:rsidR="007251EB" w:rsidRPr="001D179A" w:rsidRDefault="000472BC" w:rsidP="001934F2">
      <w:pPr>
        <w:ind w:left="4815" w:right="-426" w:firstLine="141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Подписи сторон:</w:t>
      </w:r>
    </w:p>
    <w:p w:rsidR="000472BC" w:rsidRDefault="000472BC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 xml:space="preserve">Исполнитель:                                                               </w:t>
      </w:r>
      <w:r w:rsidR="009C44BD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851188">
        <w:rPr>
          <w:rFonts w:ascii="Times New Roman" w:hAnsi="Times New Roman" w:cs="Times New Roman"/>
          <w:b/>
          <w:sz w:val="18"/>
          <w:szCs w:val="18"/>
        </w:rPr>
        <w:t>Клиент/Заказчик</w:t>
      </w:r>
      <w:r w:rsidRPr="001D179A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251EB" w:rsidRPr="001D179A" w:rsidRDefault="009C44BD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</w:p>
    <w:p w:rsidR="00E40FA0" w:rsidRPr="009903A9" w:rsidRDefault="00E40FA0" w:rsidP="00E40FA0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ООО «</w:t>
      </w:r>
      <w:r>
        <w:rPr>
          <w:rFonts w:ascii="Times New Roman" w:hAnsi="Times New Roman" w:cs="Times New Roman"/>
          <w:b/>
          <w:sz w:val="18"/>
          <w:szCs w:val="18"/>
        </w:rPr>
        <w:t>АЙКЬЮБ</w:t>
      </w:r>
      <w:r w:rsidRPr="001D179A">
        <w:rPr>
          <w:rFonts w:ascii="Times New Roman" w:hAnsi="Times New Roman" w:cs="Times New Roman"/>
          <w:b/>
          <w:sz w:val="18"/>
          <w:szCs w:val="18"/>
        </w:rPr>
        <w:t>»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Рулев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А.И</w:t>
      </w:r>
      <w:r w:rsidRPr="00AF2260">
        <w:rPr>
          <w:rFonts w:ascii="Times New Roman" w:hAnsi="Times New Roman" w:cs="Times New Roman"/>
          <w:b/>
          <w:sz w:val="18"/>
          <w:szCs w:val="18"/>
        </w:rPr>
        <w:t xml:space="preserve">./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ОО</w:t>
      </w:r>
      <w:r w:rsidRPr="00AF2260">
        <w:rPr>
          <w:rFonts w:ascii="Times New Roman" w:hAnsi="Times New Roman" w:cs="Times New Roman"/>
          <w:b/>
          <w:sz w:val="18"/>
          <w:szCs w:val="18"/>
        </w:rPr>
        <w:t>О  «</w:t>
      </w:r>
      <w:r w:rsidR="00ED09D7">
        <w:rPr>
          <w:rFonts w:ascii="Times New Roman" w:hAnsi="Times New Roman" w:cs="Times New Roman"/>
          <w:b/>
          <w:sz w:val="18"/>
          <w:szCs w:val="18"/>
        </w:rPr>
        <w:t>___________</w:t>
      </w:r>
      <w:r w:rsidR="00DF7E5B">
        <w:rPr>
          <w:rFonts w:ascii="Times New Roman" w:hAnsi="Times New Roman" w:cs="Times New Roman"/>
          <w:b/>
          <w:sz w:val="18"/>
          <w:szCs w:val="18"/>
        </w:rPr>
        <w:t>»</w:t>
      </w:r>
      <w:r w:rsidRPr="00AF2260">
        <w:rPr>
          <w:rFonts w:ascii="Times New Roman" w:hAnsi="Times New Roman" w:cs="Times New Roman"/>
          <w:b/>
          <w:sz w:val="18"/>
          <w:szCs w:val="18"/>
        </w:rPr>
        <w:t>_______________/</w:t>
      </w:r>
      <w:r w:rsidR="002C7D6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09D7">
        <w:rPr>
          <w:rFonts w:ascii="Times New Roman" w:hAnsi="Times New Roman" w:cs="Times New Roman"/>
          <w:b/>
          <w:sz w:val="18"/>
          <w:szCs w:val="18"/>
        </w:rPr>
        <w:t>__________</w:t>
      </w:r>
      <w:r w:rsidR="002C7D63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AF2260">
        <w:rPr>
          <w:rFonts w:ascii="Times New Roman" w:hAnsi="Times New Roman" w:cs="Times New Roman"/>
          <w:b/>
          <w:sz w:val="18"/>
          <w:szCs w:val="18"/>
        </w:rPr>
        <w:t>/</w:t>
      </w:r>
    </w:p>
    <w:p w:rsidR="00953969" w:rsidRPr="001D179A" w:rsidRDefault="00953969" w:rsidP="000472BC">
      <w:pPr>
        <w:ind w:left="567" w:right="-426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953969" w:rsidRPr="001D179A" w:rsidSect="001507CE">
      <w:pgSz w:w="11906" w:h="16838"/>
      <w:pgMar w:top="227" w:right="567" w:bottom="23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D513B59"/>
    <w:multiLevelType w:val="hybridMultilevel"/>
    <w:tmpl w:val="D54413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1984"/>
    <w:multiLevelType w:val="hybridMultilevel"/>
    <w:tmpl w:val="26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F1D"/>
    <w:rsid w:val="0000429C"/>
    <w:rsid w:val="00006FB9"/>
    <w:rsid w:val="000138AC"/>
    <w:rsid w:val="0002054F"/>
    <w:rsid w:val="00022FD0"/>
    <w:rsid w:val="00036776"/>
    <w:rsid w:val="000472BC"/>
    <w:rsid w:val="000518E4"/>
    <w:rsid w:val="000610E7"/>
    <w:rsid w:val="00063731"/>
    <w:rsid w:val="00067F7C"/>
    <w:rsid w:val="00072D7A"/>
    <w:rsid w:val="00085E1C"/>
    <w:rsid w:val="000B4633"/>
    <w:rsid w:val="000B4B86"/>
    <w:rsid w:val="000C06A0"/>
    <w:rsid w:val="000D355C"/>
    <w:rsid w:val="000E33CC"/>
    <w:rsid w:val="000E4F96"/>
    <w:rsid w:val="000E5A74"/>
    <w:rsid w:val="000F55E8"/>
    <w:rsid w:val="00112F94"/>
    <w:rsid w:val="00123125"/>
    <w:rsid w:val="00131182"/>
    <w:rsid w:val="00131BA3"/>
    <w:rsid w:val="00141D80"/>
    <w:rsid w:val="00143C38"/>
    <w:rsid w:val="001507CE"/>
    <w:rsid w:val="00165371"/>
    <w:rsid w:val="00166D4B"/>
    <w:rsid w:val="00171448"/>
    <w:rsid w:val="00172013"/>
    <w:rsid w:val="00176542"/>
    <w:rsid w:val="00176AA3"/>
    <w:rsid w:val="00182645"/>
    <w:rsid w:val="001934F2"/>
    <w:rsid w:val="001A4E52"/>
    <w:rsid w:val="001B4241"/>
    <w:rsid w:val="001C34ED"/>
    <w:rsid w:val="001D179A"/>
    <w:rsid w:val="001E46FF"/>
    <w:rsid w:val="001E76DD"/>
    <w:rsid w:val="001F36F1"/>
    <w:rsid w:val="001F5278"/>
    <w:rsid w:val="0020183D"/>
    <w:rsid w:val="00206321"/>
    <w:rsid w:val="00215328"/>
    <w:rsid w:val="00216701"/>
    <w:rsid w:val="0022374E"/>
    <w:rsid w:val="00224F5B"/>
    <w:rsid w:val="0024268C"/>
    <w:rsid w:val="00253725"/>
    <w:rsid w:val="0025784B"/>
    <w:rsid w:val="002668AF"/>
    <w:rsid w:val="00272FEE"/>
    <w:rsid w:val="002A4D37"/>
    <w:rsid w:val="002C17B8"/>
    <w:rsid w:val="002C771B"/>
    <w:rsid w:val="002C7D63"/>
    <w:rsid w:val="002E20AF"/>
    <w:rsid w:val="002F5A86"/>
    <w:rsid w:val="00300AEA"/>
    <w:rsid w:val="00313B9A"/>
    <w:rsid w:val="00316792"/>
    <w:rsid w:val="00342BB2"/>
    <w:rsid w:val="0034347C"/>
    <w:rsid w:val="00343680"/>
    <w:rsid w:val="00351754"/>
    <w:rsid w:val="00364DFD"/>
    <w:rsid w:val="00366819"/>
    <w:rsid w:val="00373C76"/>
    <w:rsid w:val="0037660D"/>
    <w:rsid w:val="003909C9"/>
    <w:rsid w:val="003A2488"/>
    <w:rsid w:val="003C5157"/>
    <w:rsid w:val="003D2A1C"/>
    <w:rsid w:val="003F6985"/>
    <w:rsid w:val="004240AC"/>
    <w:rsid w:val="004358E9"/>
    <w:rsid w:val="00443F56"/>
    <w:rsid w:val="0045182D"/>
    <w:rsid w:val="00451B0B"/>
    <w:rsid w:val="0046144C"/>
    <w:rsid w:val="00463B41"/>
    <w:rsid w:val="00470E86"/>
    <w:rsid w:val="004815DB"/>
    <w:rsid w:val="00484ACB"/>
    <w:rsid w:val="00493829"/>
    <w:rsid w:val="004940E1"/>
    <w:rsid w:val="004A6672"/>
    <w:rsid w:val="004B5CCD"/>
    <w:rsid w:val="004C5FD9"/>
    <w:rsid w:val="004D0F9D"/>
    <w:rsid w:val="004D4E76"/>
    <w:rsid w:val="004E05C9"/>
    <w:rsid w:val="004E5A32"/>
    <w:rsid w:val="005079A6"/>
    <w:rsid w:val="005105B2"/>
    <w:rsid w:val="005274AE"/>
    <w:rsid w:val="00531068"/>
    <w:rsid w:val="00531820"/>
    <w:rsid w:val="00540273"/>
    <w:rsid w:val="0055062A"/>
    <w:rsid w:val="0055163E"/>
    <w:rsid w:val="00592995"/>
    <w:rsid w:val="00595FC5"/>
    <w:rsid w:val="005962FE"/>
    <w:rsid w:val="005A079E"/>
    <w:rsid w:val="005B1D44"/>
    <w:rsid w:val="005B4682"/>
    <w:rsid w:val="005B73AF"/>
    <w:rsid w:val="005C3D4C"/>
    <w:rsid w:val="005E460F"/>
    <w:rsid w:val="00615B15"/>
    <w:rsid w:val="0065083D"/>
    <w:rsid w:val="00651634"/>
    <w:rsid w:val="00665DA5"/>
    <w:rsid w:val="00666803"/>
    <w:rsid w:val="006876CE"/>
    <w:rsid w:val="0069592E"/>
    <w:rsid w:val="006A2B64"/>
    <w:rsid w:val="006B3B71"/>
    <w:rsid w:val="006C34E7"/>
    <w:rsid w:val="006C3B6A"/>
    <w:rsid w:val="006F528E"/>
    <w:rsid w:val="006F7B3D"/>
    <w:rsid w:val="00714A08"/>
    <w:rsid w:val="00724842"/>
    <w:rsid w:val="0072497A"/>
    <w:rsid w:val="007251EB"/>
    <w:rsid w:val="00736DBE"/>
    <w:rsid w:val="00752B8A"/>
    <w:rsid w:val="00755788"/>
    <w:rsid w:val="00773A1D"/>
    <w:rsid w:val="00780F3A"/>
    <w:rsid w:val="0078141A"/>
    <w:rsid w:val="007922E4"/>
    <w:rsid w:val="00793CC0"/>
    <w:rsid w:val="007942FB"/>
    <w:rsid w:val="007A11BD"/>
    <w:rsid w:val="007B3004"/>
    <w:rsid w:val="007C24A3"/>
    <w:rsid w:val="007C4E31"/>
    <w:rsid w:val="007D1151"/>
    <w:rsid w:val="007D1902"/>
    <w:rsid w:val="007E08B5"/>
    <w:rsid w:val="007E5EED"/>
    <w:rsid w:val="008006B0"/>
    <w:rsid w:val="00801959"/>
    <w:rsid w:val="008040E2"/>
    <w:rsid w:val="00816590"/>
    <w:rsid w:val="00822C5F"/>
    <w:rsid w:val="00850554"/>
    <w:rsid w:val="00851188"/>
    <w:rsid w:val="0085171C"/>
    <w:rsid w:val="00857E29"/>
    <w:rsid w:val="008731A3"/>
    <w:rsid w:val="00874C22"/>
    <w:rsid w:val="008801C3"/>
    <w:rsid w:val="00886C10"/>
    <w:rsid w:val="008B0F44"/>
    <w:rsid w:val="008C0B11"/>
    <w:rsid w:val="008D0EFE"/>
    <w:rsid w:val="008E1FF1"/>
    <w:rsid w:val="009070B1"/>
    <w:rsid w:val="00925104"/>
    <w:rsid w:val="0092667C"/>
    <w:rsid w:val="00931FEA"/>
    <w:rsid w:val="00935D57"/>
    <w:rsid w:val="00944FBD"/>
    <w:rsid w:val="0094648B"/>
    <w:rsid w:val="00953969"/>
    <w:rsid w:val="00980CD5"/>
    <w:rsid w:val="009903A9"/>
    <w:rsid w:val="00996AD0"/>
    <w:rsid w:val="009975F8"/>
    <w:rsid w:val="009B3599"/>
    <w:rsid w:val="009B4614"/>
    <w:rsid w:val="009C44BD"/>
    <w:rsid w:val="009F3EEF"/>
    <w:rsid w:val="00A0602F"/>
    <w:rsid w:val="00A1163D"/>
    <w:rsid w:val="00A244F9"/>
    <w:rsid w:val="00A249DC"/>
    <w:rsid w:val="00A31223"/>
    <w:rsid w:val="00A33A16"/>
    <w:rsid w:val="00A3530F"/>
    <w:rsid w:val="00A55ED4"/>
    <w:rsid w:val="00A6328F"/>
    <w:rsid w:val="00A645A2"/>
    <w:rsid w:val="00A818C4"/>
    <w:rsid w:val="00A91BD3"/>
    <w:rsid w:val="00AC1D57"/>
    <w:rsid w:val="00AC2950"/>
    <w:rsid w:val="00AD2408"/>
    <w:rsid w:val="00AD2766"/>
    <w:rsid w:val="00AE24A6"/>
    <w:rsid w:val="00B00F1D"/>
    <w:rsid w:val="00B071A0"/>
    <w:rsid w:val="00B21DC1"/>
    <w:rsid w:val="00B47ACD"/>
    <w:rsid w:val="00B5059C"/>
    <w:rsid w:val="00B52310"/>
    <w:rsid w:val="00B75D46"/>
    <w:rsid w:val="00B80C0D"/>
    <w:rsid w:val="00B818D0"/>
    <w:rsid w:val="00B92F03"/>
    <w:rsid w:val="00BC2E18"/>
    <w:rsid w:val="00C20038"/>
    <w:rsid w:val="00C33198"/>
    <w:rsid w:val="00C4048E"/>
    <w:rsid w:val="00C557D5"/>
    <w:rsid w:val="00C77C9E"/>
    <w:rsid w:val="00C9662F"/>
    <w:rsid w:val="00CB056D"/>
    <w:rsid w:val="00CB20F7"/>
    <w:rsid w:val="00CB5798"/>
    <w:rsid w:val="00CB6E00"/>
    <w:rsid w:val="00CC6EA9"/>
    <w:rsid w:val="00CE211F"/>
    <w:rsid w:val="00CF166E"/>
    <w:rsid w:val="00CF61AC"/>
    <w:rsid w:val="00D039D7"/>
    <w:rsid w:val="00D05BE3"/>
    <w:rsid w:val="00D137C6"/>
    <w:rsid w:val="00D46D47"/>
    <w:rsid w:val="00D550ED"/>
    <w:rsid w:val="00D5720B"/>
    <w:rsid w:val="00D60111"/>
    <w:rsid w:val="00D80D3B"/>
    <w:rsid w:val="00D92C02"/>
    <w:rsid w:val="00D9682E"/>
    <w:rsid w:val="00DB038A"/>
    <w:rsid w:val="00DB422A"/>
    <w:rsid w:val="00DB5086"/>
    <w:rsid w:val="00DB58EC"/>
    <w:rsid w:val="00DC790F"/>
    <w:rsid w:val="00DF7E5B"/>
    <w:rsid w:val="00E34FEF"/>
    <w:rsid w:val="00E40FA0"/>
    <w:rsid w:val="00E4559B"/>
    <w:rsid w:val="00E47454"/>
    <w:rsid w:val="00E55497"/>
    <w:rsid w:val="00E60D82"/>
    <w:rsid w:val="00E67B70"/>
    <w:rsid w:val="00E72B11"/>
    <w:rsid w:val="00E758D0"/>
    <w:rsid w:val="00E83735"/>
    <w:rsid w:val="00E83825"/>
    <w:rsid w:val="00E97C0B"/>
    <w:rsid w:val="00EA791A"/>
    <w:rsid w:val="00EB2B14"/>
    <w:rsid w:val="00EC2027"/>
    <w:rsid w:val="00ED09D7"/>
    <w:rsid w:val="00ED2A27"/>
    <w:rsid w:val="00ED584A"/>
    <w:rsid w:val="00ED7E80"/>
    <w:rsid w:val="00EE34A1"/>
    <w:rsid w:val="00EE62FB"/>
    <w:rsid w:val="00EF0582"/>
    <w:rsid w:val="00EF284D"/>
    <w:rsid w:val="00F01004"/>
    <w:rsid w:val="00F211D3"/>
    <w:rsid w:val="00F27C54"/>
    <w:rsid w:val="00F329CF"/>
    <w:rsid w:val="00F34123"/>
    <w:rsid w:val="00F43B4A"/>
    <w:rsid w:val="00F51075"/>
    <w:rsid w:val="00F6057E"/>
    <w:rsid w:val="00F72219"/>
    <w:rsid w:val="00F72D7D"/>
    <w:rsid w:val="00F77B90"/>
    <w:rsid w:val="00F82621"/>
    <w:rsid w:val="00F908AF"/>
    <w:rsid w:val="00F91A9E"/>
    <w:rsid w:val="00F95314"/>
    <w:rsid w:val="00FB16DB"/>
    <w:rsid w:val="00FB3DED"/>
    <w:rsid w:val="00FF70F2"/>
    <w:rsid w:val="00FF7721"/>
    <w:rsid w:val="3EA19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71"/>
  </w:style>
  <w:style w:type="paragraph" w:styleId="1">
    <w:name w:val="heading 1"/>
    <w:basedOn w:val="a"/>
    <w:next w:val="a"/>
    <w:link w:val="10"/>
    <w:uiPriority w:val="9"/>
    <w:qFormat/>
    <w:rsid w:val="002F5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7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05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E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505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50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F5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margin">
    <w:name w:val="nomargin"/>
    <w:basedOn w:val="a"/>
    <w:rsid w:val="00B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a0"/>
    <w:rsid w:val="00B47ACD"/>
  </w:style>
  <w:style w:type="character" w:customStyle="1" w:styleId="underline">
    <w:name w:val="underline"/>
    <w:basedOn w:val="a0"/>
    <w:rsid w:val="00B47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5477">
          <w:blockQuote w:val="1"/>
          <w:marLeft w:val="0"/>
          <w:marRight w:val="-153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7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91209162">
                  <w:marLeft w:val="0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p@iqube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FCCD-CB0B-45E1-A31B-6E721DDD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</dc:creator>
  <cp:lastModifiedBy>iqube</cp:lastModifiedBy>
  <cp:revision>4</cp:revision>
  <cp:lastPrinted>2023-10-04T09:00:00Z</cp:lastPrinted>
  <dcterms:created xsi:type="dcterms:W3CDTF">2024-04-11T09:42:00Z</dcterms:created>
  <dcterms:modified xsi:type="dcterms:W3CDTF">2024-04-26T07:13:00Z</dcterms:modified>
</cp:coreProperties>
</file>