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61CD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Добрый день!</w:t>
      </w:r>
    </w:p>
    <w:p w14:paraId="4DF7B28A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32893366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Высылаю Вам информацию о нашей компании и решениях в сфере внешнеэкономической деятельности.</w:t>
      </w:r>
    </w:p>
    <w:p w14:paraId="54858CAC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Подробно ознакомиться по услугам, Вы можете на сайте компании.</w:t>
      </w:r>
    </w:p>
    <w:p w14:paraId="22727A4D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1CCAB152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Оказываем услуги по грузоперевозкам из Китая, Южной Кореи, Тайваня и прочих стран.</w:t>
      </w:r>
    </w:p>
    <w:p w14:paraId="270145FF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000000"/>
          <w:shd w:val="clear" w:color="auto" w:fill="FFFF00"/>
          <w:lang w:eastAsia="ru-RU"/>
        </w:rPr>
        <w:t>По запросу можем закупить/доставить из стран ЕС, США и других оборудование, продукцию под нужды вашей компании, включая</w:t>
      </w:r>
      <w:r w:rsidRPr="006A271D">
        <w:rPr>
          <w:rFonts w:ascii="Calibri" w:eastAsia="Times New Roman" w:hAnsi="Calibri" w:cs="Calibri"/>
          <w:lang w:eastAsia="ru-RU"/>
        </w:rPr>
        <w:t> </w:t>
      </w:r>
      <w:r w:rsidRPr="006A271D">
        <w:rPr>
          <w:rFonts w:ascii="Calibri" w:eastAsia="Times New Roman" w:hAnsi="Calibri" w:cs="Calibri"/>
          <w:color w:val="000000"/>
          <w:sz w:val="24"/>
          <w:szCs w:val="24"/>
          <w:shd w:val="clear" w:color="auto" w:fill="FFFF00"/>
          <w:lang w:eastAsia="ru-RU"/>
        </w:rPr>
        <w:t>всю</w:t>
      </w:r>
      <w:r w:rsidRPr="006A271D">
        <w:rPr>
          <w:rFonts w:ascii="Calibri" w:eastAsia="Times New Roman" w:hAnsi="Calibri" w:cs="Calibri"/>
          <w:b/>
          <w:bCs/>
          <w:color w:val="000000"/>
          <w:sz w:val="30"/>
          <w:szCs w:val="30"/>
          <w:shd w:val="clear" w:color="auto" w:fill="FFFF00"/>
          <w:lang w:eastAsia="ru-RU"/>
        </w:rPr>
        <w:t> санкционную продукцию</w:t>
      </w:r>
      <w:r w:rsidRPr="006A271D">
        <w:rPr>
          <w:rFonts w:ascii="Calibri" w:eastAsia="Times New Roman" w:hAnsi="Calibri" w:cs="Calibri"/>
          <w:color w:val="000000"/>
          <w:shd w:val="clear" w:color="auto" w:fill="FFFF00"/>
          <w:lang w:eastAsia="ru-RU"/>
        </w:rPr>
        <w:t>.</w:t>
      </w:r>
    </w:p>
    <w:p w14:paraId="76E70BBE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Для решения этих задач у нас есть всё необходимое.</w:t>
      </w:r>
    </w:p>
    <w:p w14:paraId="18BA7C80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4546F35F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Сервис по закупки реализуем в рамках нашей услуги аутсорсинг ВЭД. Благодаря чему мы решаем следующие задачи:</w:t>
      </w:r>
    </w:p>
    <w:p w14:paraId="4DF3582E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0B8AC04B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-Закупка товара у поставщиков (в т.ч. санкционного из Европы, США и др. стран);</w:t>
      </w:r>
    </w:p>
    <w:p w14:paraId="64FFC015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-Экспортное таможенное оформление в стране отправителя;</w:t>
      </w:r>
    </w:p>
    <w:p w14:paraId="4278C05E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-Транспортировка груза до таможни назначения;</w:t>
      </w:r>
    </w:p>
    <w:p w14:paraId="2D78AEB7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-Таможенная очистка;</w:t>
      </w:r>
    </w:p>
    <w:p w14:paraId="09D370C9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-Продажа от прямого импортера с НДС;</w:t>
      </w:r>
    </w:p>
    <w:p w14:paraId="0F9A7B61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-Доставка до вашего склада в РФ.</w:t>
      </w:r>
    </w:p>
    <w:p w14:paraId="347C0018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141C79FB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 xml:space="preserve">На примере </w:t>
      </w:r>
      <w:r w:rsidRPr="006A271D">
        <w:rPr>
          <w:rFonts w:ascii="Calibri" w:eastAsia="Times New Roman" w:hAnsi="Calibri" w:cs="Calibri"/>
          <w:color w:val="1A1A1A"/>
          <w:shd w:val="clear" w:color="auto" w:fill="FFFF00"/>
          <w:lang w:eastAsia="ru-RU"/>
        </w:rPr>
        <w:t xml:space="preserve">имеем </w:t>
      </w:r>
      <w:r w:rsidRPr="006A271D">
        <w:rPr>
          <w:rFonts w:ascii="Calibri" w:eastAsia="Times New Roman" w:hAnsi="Calibri" w:cs="Calibri"/>
          <w:b/>
          <w:bCs/>
          <w:color w:val="1A1A1A"/>
          <w:sz w:val="30"/>
          <w:szCs w:val="30"/>
          <w:shd w:val="clear" w:color="auto" w:fill="FFFF00"/>
          <w:lang w:eastAsia="ru-RU"/>
        </w:rPr>
        <w:t>значительный опыт</w:t>
      </w:r>
      <w:r w:rsidRPr="006A271D">
        <w:rPr>
          <w:rFonts w:ascii="Calibri" w:eastAsia="Times New Roman" w:hAnsi="Calibri" w:cs="Calibri"/>
          <w:color w:val="1A1A1A"/>
          <w:shd w:val="clear" w:color="auto" w:fill="FFFF00"/>
          <w:lang w:eastAsia="ru-RU"/>
        </w:rPr>
        <w:t xml:space="preserve"> с такими перевозками</w:t>
      </w:r>
      <w:r w:rsidRPr="006A271D">
        <w:rPr>
          <w:rFonts w:ascii="Calibri" w:eastAsia="Times New Roman" w:hAnsi="Calibri" w:cs="Calibri"/>
          <w:color w:val="1A1A1A"/>
          <w:lang w:eastAsia="ru-RU"/>
        </w:rPr>
        <w:t>, как:</w:t>
      </w:r>
    </w:p>
    <w:p w14:paraId="23803CD2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09AA0555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-компьютерная периферия и комплектующие к ним;</w:t>
      </w:r>
    </w:p>
    <w:p w14:paraId="5A9B3477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-микроэлектроника;</w:t>
      </w:r>
    </w:p>
    <w:p w14:paraId="0F38A7FA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-автомобильные запчасти;</w:t>
      </w:r>
    </w:p>
    <w:p w14:paraId="0B90E722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-теле и радио коммуникационные аппаратуры;</w:t>
      </w:r>
    </w:p>
    <w:p w14:paraId="50FFB780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-металлические изделия;</w:t>
      </w:r>
    </w:p>
    <w:p w14:paraId="7D2F9385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>-насосные станции;</w:t>
      </w:r>
    </w:p>
    <w:p w14:paraId="253B5658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 xml:space="preserve">-и </w:t>
      </w:r>
      <w:proofErr w:type="gramStart"/>
      <w:r w:rsidRPr="006A271D">
        <w:rPr>
          <w:rFonts w:ascii="Calibri" w:eastAsia="Times New Roman" w:hAnsi="Calibri" w:cs="Calibri"/>
          <w:color w:val="1A1A1A"/>
          <w:lang w:eastAsia="ru-RU"/>
        </w:rPr>
        <w:t>т.д. ,</w:t>
      </w:r>
      <w:proofErr w:type="gramEnd"/>
      <w:r w:rsidRPr="006A271D">
        <w:rPr>
          <w:rFonts w:ascii="Calibri" w:eastAsia="Times New Roman" w:hAnsi="Calibri" w:cs="Calibri"/>
          <w:color w:val="1A1A1A"/>
          <w:lang w:eastAsia="ru-RU"/>
        </w:rPr>
        <w:t xml:space="preserve"> различные товары, разных сложностей.</w:t>
      </w:r>
    </w:p>
    <w:p w14:paraId="706C3FB6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03D52FD8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1A1A1A"/>
          <w:lang w:eastAsia="ru-RU"/>
        </w:rPr>
        <w:t xml:space="preserve">По сей день работаем с </w:t>
      </w:r>
      <w:r w:rsidRPr="006A271D">
        <w:rPr>
          <w:rFonts w:ascii="Calibri" w:eastAsia="Times New Roman" w:hAnsi="Calibri" w:cs="Calibri"/>
          <w:b/>
          <w:bCs/>
          <w:color w:val="1A1A1A"/>
          <w:sz w:val="30"/>
          <w:szCs w:val="30"/>
          <w:lang w:eastAsia="ru-RU"/>
        </w:rPr>
        <w:t>известными мировыми брендами</w:t>
      </w:r>
      <w:r w:rsidRPr="006A271D">
        <w:rPr>
          <w:rFonts w:ascii="Calibri" w:eastAsia="Times New Roman" w:hAnsi="Calibri" w:cs="Calibri"/>
          <w:color w:val="1A1A1A"/>
          <w:lang w:eastAsia="ru-RU"/>
        </w:rPr>
        <w:t>, таких как Logitech, Yamaha, OLDI</w:t>
      </w:r>
      <w:r w:rsidRPr="006A271D">
        <w:rPr>
          <w:rFonts w:ascii="Calibri" w:eastAsia="Times New Roman" w:hAnsi="Calibri" w:cs="Calibri"/>
          <w:lang w:eastAsia="ru-RU"/>
        </w:rPr>
        <w:t xml:space="preserve"> </w:t>
      </w:r>
      <w:proofErr w:type="spellStart"/>
      <w:r w:rsidRPr="006A271D">
        <w:rPr>
          <w:rFonts w:ascii="Calibri" w:eastAsia="Times New Roman" w:hAnsi="Calibri" w:cs="Calibri"/>
          <w:color w:val="1A1A1A"/>
          <w:lang w:eastAsia="ru-RU"/>
        </w:rPr>
        <w:t>computers</w:t>
      </w:r>
      <w:proofErr w:type="spellEnd"/>
      <w:r w:rsidRPr="006A271D">
        <w:rPr>
          <w:rFonts w:ascii="Calibri" w:eastAsia="Times New Roman" w:hAnsi="Calibri" w:cs="Calibri"/>
          <w:lang w:eastAsia="ru-RU"/>
        </w:rPr>
        <w:t xml:space="preserve"> </w:t>
      </w:r>
      <w:r w:rsidRPr="006A271D">
        <w:rPr>
          <w:rFonts w:ascii="Calibri" w:eastAsia="Times New Roman" w:hAnsi="Calibri" w:cs="Calibri"/>
          <w:color w:val="1A1A1A"/>
          <w:lang w:eastAsia="ru-RU"/>
        </w:rPr>
        <w:t>и т.д.</w:t>
      </w:r>
    </w:p>
    <w:p w14:paraId="2499155D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1FD5447D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000000"/>
          <w:lang w:eastAsia="ru-RU"/>
        </w:rPr>
        <w:t>Для реализации вышеописанных задач мы имеем следующие ресурсы:</w:t>
      </w:r>
    </w:p>
    <w:p w14:paraId="53B12F9F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000000"/>
          <w:lang w:eastAsia="ru-RU"/>
        </w:rPr>
        <w:t>-Штат экспертов в сфере логистики, декларирования и сертификации;</w:t>
      </w:r>
    </w:p>
    <w:p w14:paraId="4F7CDA27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000000"/>
          <w:lang w:eastAsia="ru-RU"/>
        </w:rPr>
        <w:t>-Собственные торговые дома в </w:t>
      </w:r>
      <w:r w:rsidRPr="006A271D">
        <w:rPr>
          <w:rFonts w:ascii="Calibri" w:eastAsia="Times New Roman" w:hAnsi="Calibri" w:cs="Calibri"/>
          <w:color w:val="000000"/>
          <w:shd w:val="clear" w:color="auto" w:fill="FFFF00"/>
          <w:lang w:eastAsia="ru-RU"/>
        </w:rPr>
        <w:t xml:space="preserve">Германии, Австрии, Сербии, </w:t>
      </w:r>
      <w:proofErr w:type="gramStart"/>
      <w:r w:rsidRPr="006A271D">
        <w:rPr>
          <w:rFonts w:ascii="Calibri" w:eastAsia="Times New Roman" w:hAnsi="Calibri" w:cs="Calibri"/>
          <w:color w:val="000000"/>
          <w:shd w:val="clear" w:color="auto" w:fill="FFFF00"/>
          <w:lang w:eastAsia="ru-RU"/>
        </w:rPr>
        <w:t>Китае ,</w:t>
      </w:r>
      <w:proofErr w:type="gramEnd"/>
      <w:r w:rsidRPr="006A271D">
        <w:rPr>
          <w:rFonts w:ascii="Calibri" w:eastAsia="Times New Roman" w:hAnsi="Calibri" w:cs="Calibri"/>
          <w:color w:val="000000"/>
          <w:shd w:val="clear" w:color="auto" w:fill="FFFF00"/>
          <w:lang w:eastAsia="ru-RU"/>
        </w:rPr>
        <w:t xml:space="preserve"> Франции, Турции, Казахстане.;</w:t>
      </w:r>
    </w:p>
    <w:p w14:paraId="03C9D985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000000"/>
          <w:lang w:eastAsia="ru-RU"/>
        </w:rPr>
        <w:t>-Возможность оплаты в Европу в долларах и евро;</w:t>
      </w:r>
    </w:p>
    <w:p w14:paraId="71AA8480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000000"/>
          <w:lang w:eastAsia="ru-RU"/>
        </w:rPr>
        <w:t>-Собственные переводчики, которые могут написать с почтовых ящиков наших европейских компаний продавцам, не желающим торговать с РФ;</w:t>
      </w:r>
    </w:p>
    <w:p w14:paraId="35AA23C1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color w:val="000000"/>
          <w:lang w:eastAsia="ru-RU"/>
        </w:rPr>
        <w:t>-Консолидационные склады в Китае, США, Южной Америке, Германии, Финляндии, Прибалтике и пр.</w:t>
      </w:r>
    </w:p>
    <w:p w14:paraId="5B2A6353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04315A8C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746B55D8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54C92705" w14:textId="77777777" w:rsidR="006A271D" w:rsidRPr="006A271D" w:rsidRDefault="006A271D" w:rsidP="006A271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b/>
          <w:bCs/>
          <w:color w:val="1A1A1A"/>
          <w:lang w:eastAsia="ru-RU"/>
        </w:rPr>
        <w:t>Напишите какая продукция интересует, мы проконсультируем и оперативно составим коммерческое предложение.</w:t>
      </w:r>
    </w:p>
    <w:p w14:paraId="34F12478" w14:textId="1507699B" w:rsidR="00576242" w:rsidRDefault="00576242"/>
    <w:p w14:paraId="586B13AF" w14:textId="1EDEF924" w:rsidR="006A271D" w:rsidRDefault="006A271D"/>
    <w:p w14:paraId="311F2C94" w14:textId="77777777" w:rsidR="006A271D" w:rsidRPr="006A271D" w:rsidRDefault="006A271D" w:rsidP="006A2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1D">
        <w:rPr>
          <w:rFonts w:ascii="Times New Roman" w:eastAsia="Times New Roman" w:hAnsi="Times New Roman" w:cs="Times New Roman"/>
          <w:sz w:val="24"/>
          <w:szCs w:val="24"/>
          <w:lang w:eastAsia="ru-RU"/>
        </w:rPr>
        <w:t>-- </w:t>
      </w:r>
    </w:p>
    <w:p w14:paraId="13FDE7E2" w14:textId="77777777" w:rsidR="006A271D" w:rsidRPr="006A271D" w:rsidRDefault="006A271D" w:rsidP="006A271D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lang w:eastAsia="ru-RU"/>
        </w:rPr>
        <w:t>С Уважением,</w:t>
      </w:r>
    </w:p>
    <w:p w14:paraId="0EB592D6" w14:textId="77777777" w:rsidR="006A271D" w:rsidRPr="006A271D" w:rsidRDefault="006A271D" w:rsidP="006A271D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lang w:eastAsia="ru-RU"/>
        </w:rPr>
        <w:lastRenderedPageBreak/>
        <w:t>Караульщиков Александр</w:t>
      </w:r>
    </w:p>
    <w:p w14:paraId="66CEC507" w14:textId="77777777" w:rsidR="006A271D" w:rsidRPr="006A271D" w:rsidRDefault="006A271D" w:rsidP="006A271D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lang w:eastAsia="ru-RU"/>
        </w:rPr>
        <w:t>Менеджер отдела продаж   ООО "Маяк"</w:t>
      </w:r>
    </w:p>
    <w:p w14:paraId="25697A9B" w14:textId="77777777" w:rsidR="006A271D" w:rsidRPr="006A271D" w:rsidRDefault="006A271D" w:rsidP="006A271D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lang w:eastAsia="ru-RU"/>
        </w:rPr>
        <w:t>Офис: 7 (495) 212 -15-37 доб. 115</w:t>
      </w:r>
    </w:p>
    <w:p w14:paraId="5A9156B6" w14:textId="77777777" w:rsidR="006A271D" w:rsidRPr="006A271D" w:rsidRDefault="006A271D" w:rsidP="006A271D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lang w:eastAsia="ru-RU"/>
        </w:rPr>
        <w:t>Москва, 1-й пр. Перова Поля, 9, стр. 1</w:t>
      </w:r>
    </w:p>
    <w:p w14:paraId="14B86C1F" w14:textId="77777777" w:rsidR="006A271D" w:rsidRPr="006A271D" w:rsidRDefault="006A271D" w:rsidP="006A271D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lang w:eastAsia="ru-RU"/>
        </w:rPr>
        <w:t>БЦ «</w:t>
      </w:r>
      <w:proofErr w:type="spellStart"/>
      <w:r w:rsidRPr="006A271D">
        <w:rPr>
          <w:rFonts w:ascii="Calibri" w:eastAsia="Times New Roman" w:hAnsi="Calibri" w:cs="Calibri"/>
          <w:lang w:eastAsia="ru-RU"/>
        </w:rPr>
        <w:t>Helios</w:t>
      </w:r>
      <w:proofErr w:type="spellEnd"/>
      <w:r w:rsidRPr="006A271D">
        <w:rPr>
          <w:rFonts w:ascii="Calibri" w:eastAsia="Times New Roman" w:hAnsi="Calibri" w:cs="Calibri"/>
          <w:lang w:eastAsia="ru-RU"/>
        </w:rPr>
        <w:t xml:space="preserve"> City»</w:t>
      </w:r>
    </w:p>
    <w:p w14:paraId="0218993D" w14:textId="77777777" w:rsidR="006A271D" w:rsidRPr="006A271D" w:rsidRDefault="006A271D" w:rsidP="006A271D">
      <w:pPr>
        <w:spacing w:line="256" w:lineRule="auto"/>
        <w:rPr>
          <w:rFonts w:ascii="Calibri" w:eastAsia="Times New Roman" w:hAnsi="Calibri" w:cs="Calibri"/>
          <w:lang w:eastAsia="ru-RU"/>
        </w:rPr>
      </w:pPr>
      <w:hyperlink r:id="rId4" w:history="1">
        <w:r w:rsidRPr="006A271D">
          <w:rPr>
            <w:rFonts w:ascii="Calibri" w:eastAsia="Times New Roman" w:hAnsi="Calibri" w:cs="Calibri"/>
            <w:color w:val="0000FF"/>
            <w:u w:val="single"/>
            <w:lang w:eastAsia="ru-RU"/>
          </w:rPr>
          <w:t>Alex.k@mayaklogistics.ru</w:t>
        </w:r>
      </w:hyperlink>
    </w:p>
    <w:p w14:paraId="04BB6094" w14:textId="77777777" w:rsidR="006A271D" w:rsidRPr="006A271D" w:rsidRDefault="006A271D" w:rsidP="006A271D">
      <w:pPr>
        <w:spacing w:line="256" w:lineRule="auto"/>
        <w:rPr>
          <w:rFonts w:ascii="Calibri" w:eastAsia="Times New Roman" w:hAnsi="Calibri" w:cs="Calibri"/>
          <w:lang w:eastAsia="ru-RU"/>
        </w:rPr>
      </w:pPr>
      <w:hyperlink r:id="rId5" w:history="1">
        <w:r w:rsidRPr="006A271D">
          <w:rPr>
            <w:rFonts w:ascii="Calibri" w:eastAsia="Times New Roman" w:hAnsi="Calibri" w:cs="Calibri"/>
            <w:color w:val="0000FF"/>
            <w:u w:val="single"/>
            <w:lang w:eastAsia="ru-RU"/>
          </w:rPr>
          <w:t>https://mayaklogistics.ru</w:t>
        </w:r>
      </w:hyperlink>
    </w:p>
    <w:p w14:paraId="2374AFB6" w14:textId="70A225A0" w:rsidR="006A271D" w:rsidRPr="006A271D" w:rsidRDefault="006A271D" w:rsidP="006A271D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6A271D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1650B43C" wp14:editId="4606095E">
            <wp:extent cx="30194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A860" w14:textId="77777777" w:rsidR="006A271D" w:rsidRDefault="006A271D"/>
    <w:sectPr w:rsidR="006A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21"/>
    <w:rsid w:val="00107E21"/>
    <w:rsid w:val="00576242"/>
    <w:rsid w:val="006A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EBB5"/>
  <w15:chartTrackingRefBased/>
  <w15:docId w15:val="{D16BABCC-8AB9-4892-82B8-23C4F6ED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271D"/>
    <w:rPr>
      <w:b/>
      <w:bCs/>
    </w:rPr>
  </w:style>
  <w:style w:type="character" w:styleId="a4">
    <w:name w:val="Hyperlink"/>
    <w:basedOn w:val="a0"/>
    <w:uiPriority w:val="99"/>
    <w:semiHidden/>
    <w:unhideWhenUsed/>
    <w:rsid w:val="006A2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2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30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76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1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6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9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3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ayaklogistics.ru" TargetMode="External"/><Relationship Id="rId4" Type="http://schemas.openxmlformats.org/officeDocument/2006/relationships/hyperlink" Target="mailto:Alex.k@mayaklogistic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2</cp:revision>
  <dcterms:created xsi:type="dcterms:W3CDTF">2023-12-06T12:52:00Z</dcterms:created>
  <dcterms:modified xsi:type="dcterms:W3CDTF">2023-12-06T12:52:00Z</dcterms:modified>
</cp:coreProperties>
</file>