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797C" w:rsidRPr="00591CE8" w:rsidRDefault="00DD6832" w:rsidP="00591CE8">
      <w:pPr>
        <w:jc w:val="right"/>
        <w:rPr>
          <w:rFonts w:ascii="Arial" w:eastAsia="Times New Roman" w:hAnsi="Arial" w:cs="Arial"/>
          <w:color w:val="333333"/>
          <w:sz w:val="16"/>
          <w:szCs w:val="16"/>
        </w:rPr>
      </w:pPr>
      <w:r w:rsidRPr="000C0321">
        <w:rPr>
          <w:rFonts w:ascii="Arial" w:hAnsi="Arial" w:cs="Arial"/>
          <w:noProof/>
          <w:sz w:val="16"/>
          <w:szCs w:val="16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20320</wp:posOffset>
            </wp:positionV>
            <wp:extent cx="501015" cy="385445"/>
            <wp:effectExtent l="19050" t="0" r="0" b="0"/>
            <wp:wrapTopAndBottom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385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3B36" w:rsidRPr="000C0321">
        <w:rPr>
          <w:rFonts w:ascii="Arial" w:eastAsia="Times New Roman" w:hAnsi="Arial" w:cs="Arial"/>
          <w:color w:val="333333"/>
          <w:sz w:val="16"/>
          <w:szCs w:val="16"/>
        </w:rPr>
        <w:t xml:space="preserve">                                                                                                                     </w:t>
      </w:r>
      <w:r w:rsidR="00AA1409">
        <w:rPr>
          <w:rFonts w:ascii="Arial" w:eastAsia="Times New Roman" w:hAnsi="Arial" w:cs="Arial"/>
          <w:color w:val="333333"/>
          <w:sz w:val="16"/>
          <w:szCs w:val="16"/>
        </w:rPr>
        <w:t xml:space="preserve">                 Тарифы до </w:t>
      </w:r>
      <w:r w:rsidR="00AA1409">
        <w:rPr>
          <w:rFonts w:ascii="Arial" w:eastAsia="Times New Roman" w:hAnsi="Arial" w:cs="Arial"/>
          <w:color w:val="333333"/>
          <w:sz w:val="16"/>
          <w:szCs w:val="16"/>
          <w:lang w:val="en-US"/>
        </w:rPr>
        <w:t>31</w:t>
      </w:r>
      <w:r w:rsidR="00AA1409">
        <w:rPr>
          <w:rFonts w:ascii="Arial" w:eastAsia="Times New Roman" w:hAnsi="Arial" w:cs="Arial"/>
          <w:color w:val="333333"/>
          <w:sz w:val="16"/>
          <w:szCs w:val="16"/>
        </w:rPr>
        <w:t>.0</w:t>
      </w:r>
      <w:r w:rsidR="00AA1409">
        <w:rPr>
          <w:rFonts w:ascii="Arial" w:eastAsia="Times New Roman" w:hAnsi="Arial" w:cs="Arial"/>
          <w:color w:val="333333"/>
          <w:sz w:val="16"/>
          <w:szCs w:val="16"/>
          <w:lang w:val="en-US"/>
        </w:rPr>
        <w:t>3</w:t>
      </w:r>
      <w:r w:rsidR="000C0321">
        <w:rPr>
          <w:rFonts w:ascii="Arial" w:eastAsia="Times New Roman" w:hAnsi="Arial" w:cs="Arial"/>
          <w:color w:val="333333"/>
          <w:sz w:val="16"/>
          <w:szCs w:val="16"/>
        </w:rPr>
        <w:t>.2024</w:t>
      </w:r>
    </w:p>
    <w:tbl>
      <w:tblPr>
        <w:tblW w:w="0" w:type="auto"/>
        <w:tblLook w:val="0000"/>
      </w:tblPr>
      <w:tblGrid>
        <w:gridCol w:w="5013"/>
        <w:gridCol w:w="5013"/>
      </w:tblGrid>
      <w:tr w:rsidR="00B8797C" w:rsidRPr="000C0321">
        <w:trPr>
          <w:trHeight w:val="1133"/>
        </w:trPr>
        <w:tc>
          <w:tcPr>
            <w:tcW w:w="5013" w:type="dxa"/>
          </w:tcPr>
          <w:p w:rsidR="00B8797C" w:rsidRPr="000C0321" w:rsidRDefault="00C33B36">
            <w:pPr>
              <w:pStyle w:val="ad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0C032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Таможенный представитель</w:t>
            </w:r>
          </w:p>
          <w:p w:rsidR="00B8797C" w:rsidRPr="000C0321" w:rsidRDefault="00C33B36">
            <w:pPr>
              <w:pStyle w:val="ad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C0321">
              <w:rPr>
                <w:rFonts w:ascii="Arial" w:hAnsi="Arial" w:cs="Arial"/>
                <w:color w:val="auto"/>
                <w:sz w:val="16"/>
                <w:szCs w:val="16"/>
              </w:rPr>
              <w:t>ООО «ФЛЭШ АЗИЯ ТБ»</w:t>
            </w:r>
          </w:p>
          <w:p w:rsidR="00B8797C" w:rsidRPr="000C0321" w:rsidRDefault="00C33B36">
            <w:pPr>
              <w:pStyle w:val="ad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C0321">
              <w:rPr>
                <w:rFonts w:ascii="Arial" w:hAnsi="Arial" w:cs="Arial"/>
                <w:color w:val="auto"/>
                <w:sz w:val="16"/>
                <w:szCs w:val="16"/>
              </w:rPr>
              <w:t xml:space="preserve">ИНН </w:t>
            </w:r>
            <w:r w:rsidRPr="000C0321">
              <w:rPr>
                <w:rFonts w:ascii="Arial" w:hAnsi="Arial" w:cs="Arial"/>
                <w:sz w:val="16"/>
                <w:szCs w:val="16"/>
              </w:rPr>
              <w:t>7736339042</w:t>
            </w:r>
            <w:r w:rsidRPr="000C0321">
              <w:rPr>
                <w:rFonts w:ascii="Arial" w:hAnsi="Arial" w:cs="Arial"/>
                <w:color w:val="auto"/>
                <w:sz w:val="16"/>
                <w:szCs w:val="16"/>
              </w:rPr>
              <w:br/>
              <w:t>Рег.№ 1552 в реестре таможенных представителей в ФТС России</w:t>
            </w:r>
          </w:p>
          <w:p w:rsidR="00B8797C" w:rsidRPr="000C0321" w:rsidRDefault="00B8797C">
            <w:pPr>
              <w:pStyle w:val="ad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013" w:type="dxa"/>
          </w:tcPr>
          <w:p w:rsidR="00B8797C" w:rsidRPr="000C0321" w:rsidRDefault="00C33B36">
            <w:pPr>
              <w:pStyle w:val="ad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0C032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Международный перевозчик </w:t>
            </w:r>
          </w:p>
          <w:p w:rsidR="00B8797C" w:rsidRPr="000C0321" w:rsidRDefault="00C33B36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ООО «ФАРТРЕЙД»</w:t>
            </w:r>
          </w:p>
          <w:p w:rsidR="00B8797C" w:rsidRPr="000C0321" w:rsidRDefault="00C33B36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ИНН 9719000944</w:t>
            </w:r>
            <w:r w:rsidRPr="000C0321">
              <w:rPr>
                <w:rFonts w:ascii="Arial" w:hAnsi="Arial" w:cs="Arial"/>
                <w:sz w:val="16"/>
                <w:szCs w:val="16"/>
              </w:rPr>
              <w:br/>
              <w:t>Идентификационный № МГ-77-089711 в Реестре российских перевозчиков, допущенных к осуществлению международных автомобильных перевозок (МАП)</w:t>
            </w:r>
          </w:p>
          <w:p w:rsidR="00B8797C" w:rsidRPr="000C0321" w:rsidRDefault="00B8797C">
            <w:pPr>
              <w:pStyle w:val="ad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B8797C" w:rsidRPr="000C0321" w:rsidRDefault="00B8797C">
      <w:pPr>
        <w:rPr>
          <w:rFonts w:ascii="Arial" w:eastAsia="Times New Roman" w:hAnsi="Arial" w:cs="Arial"/>
          <w:b/>
          <w:bCs/>
          <w:color w:val="333333"/>
          <w:sz w:val="16"/>
          <w:szCs w:val="16"/>
        </w:rPr>
      </w:pPr>
    </w:p>
    <w:p w:rsidR="00B8797C" w:rsidRPr="000C0321" w:rsidRDefault="001F2D82">
      <w:pPr>
        <w:rPr>
          <w:rFonts w:ascii="Arial" w:eastAsia="Times New Roman" w:hAnsi="Arial" w:cs="Arial"/>
          <w:b/>
          <w:bCs/>
          <w:color w:val="333333"/>
          <w:sz w:val="16"/>
          <w:szCs w:val="16"/>
        </w:rPr>
      </w:pPr>
      <w:r w:rsidRPr="000C0321">
        <w:rPr>
          <w:rFonts w:ascii="Arial" w:eastAsia="Times New Roman" w:hAnsi="Arial" w:cs="Arial"/>
          <w:b/>
          <w:bCs/>
          <w:color w:val="333333"/>
          <w:sz w:val="16"/>
          <w:szCs w:val="16"/>
        </w:rPr>
        <w:t xml:space="preserve">1.Основные тарифы от склада Перевозчика </w:t>
      </w:r>
      <w:r w:rsidR="00C33B36" w:rsidRPr="000C0321">
        <w:rPr>
          <w:rFonts w:ascii="Arial" w:eastAsia="Times New Roman" w:hAnsi="Arial" w:cs="Arial"/>
          <w:b/>
          <w:bCs/>
          <w:color w:val="333333"/>
          <w:sz w:val="16"/>
          <w:szCs w:val="16"/>
        </w:rPr>
        <w:t>в Китае до склада Перевозчика в Москве</w:t>
      </w:r>
      <w:r w:rsidR="00BC3342" w:rsidRPr="000C0321">
        <w:rPr>
          <w:rFonts w:ascii="Arial" w:eastAsia="Times New Roman" w:hAnsi="Arial" w:cs="Arial"/>
          <w:b/>
          <w:bCs/>
          <w:color w:val="333333"/>
          <w:sz w:val="16"/>
          <w:szCs w:val="16"/>
        </w:rPr>
        <w:t xml:space="preserve"> (ВАЖНО: при плотности груза свыше 250 кг в м3 – требуйте отдельного расчёта)</w:t>
      </w:r>
    </w:p>
    <w:p w:rsidR="00B8797C" w:rsidRPr="000C0321" w:rsidRDefault="00B8797C">
      <w:pPr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5"/>
        <w:gridCol w:w="8948"/>
      </w:tblGrid>
      <w:tr w:rsidR="001F2D82" w:rsidRPr="000C0321" w:rsidTr="000C0321">
        <w:trPr>
          <w:trHeight w:val="231"/>
        </w:trPr>
        <w:tc>
          <w:tcPr>
            <w:tcW w:w="975" w:type="dxa"/>
          </w:tcPr>
          <w:p w:rsidR="001F2D82" w:rsidRPr="000C0321" w:rsidRDefault="001F2D82">
            <w:pPr>
              <w:widowControl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val="en-US" w:eastAsia="zh-CN"/>
              </w:rPr>
              <w:t xml:space="preserve">вес </w:t>
            </w: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eastAsia="zh-CN"/>
              </w:rPr>
              <w:t>от</w:t>
            </w:r>
          </w:p>
        </w:tc>
        <w:tc>
          <w:tcPr>
            <w:tcW w:w="8948" w:type="dxa"/>
          </w:tcPr>
          <w:p w:rsidR="001F2D82" w:rsidRPr="000C0321" w:rsidRDefault="001F2D82" w:rsidP="001F2D82">
            <w:pPr>
              <w:widowControl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eastAsia="zh-CN"/>
              </w:rPr>
              <w:t>Суньфэньхэ-Москва, руб\кг</w:t>
            </w:r>
          </w:p>
        </w:tc>
      </w:tr>
      <w:tr w:rsidR="00AA1409" w:rsidRPr="000C0321" w:rsidTr="000C0321">
        <w:trPr>
          <w:trHeight w:val="165"/>
        </w:trPr>
        <w:tc>
          <w:tcPr>
            <w:tcW w:w="975" w:type="dxa"/>
          </w:tcPr>
          <w:p w:rsidR="00AA1409" w:rsidRPr="000C0321" w:rsidRDefault="00AA1409">
            <w:pPr>
              <w:widowControl/>
              <w:textAlignment w:val="top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val="en-US" w:eastAsia="zh-CN"/>
              </w:rPr>
              <w:t>10</w:t>
            </w: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val="en-US" w:eastAsia="zh-CN"/>
              </w:rPr>
              <w:t>00кг</w:t>
            </w:r>
          </w:p>
        </w:tc>
        <w:tc>
          <w:tcPr>
            <w:tcW w:w="8948" w:type="dxa"/>
          </w:tcPr>
          <w:p w:rsidR="00AA1409" w:rsidRPr="000C0321" w:rsidRDefault="00AA1409">
            <w:pPr>
              <w:widowControl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eastAsia="zh-CN"/>
              </w:rPr>
              <w:t>60</w:t>
            </w:r>
          </w:p>
        </w:tc>
      </w:tr>
      <w:tr w:rsidR="00AA1409" w:rsidRPr="000C0321" w:rsidTr="001F2D82">
        <w:trPr>
          <w:trHeight w:val="170"/>
        </w:trPr>
        <w:tc>
          <w:tcPr>
            <w:tcW w:w="975" w:type="dxa"/>
          </w:tcPr>
          <w:p w:rsidR="00AA1409" w:rsidRPr="000C0321" w:rsidRDefault="00AA1409">
            <w:pPr>
              <w:widowControl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val="en-US" w:eastAsia="zh-CN"/>
              </w:rPr>
              <w:t>1400кг</w:t>
            </w:r>
          </w:p>
        </w:tc>
        <w:tc>
          <w:tcPr>
            <w:tcW w:w="8948" w:type="dxa"/>
          </w:tcPr>
          <w:p w:rsidR="00AA1409" w:rsidRPr="000C0321" w:rsidRDefault="00AA1409">
            <w:pPr>
              <w:widowControl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eastAsia="zh-CN"/>
              </w:rPr>
              <w:t>50</w:t>
            </w:r>
          </w:p>
        </w:tc>
      </w:tr>
      <w:tr w:rsidR="00AA1409" w:rsidRPr="000C0321" w:rsidTr="001F2D82">
        <w:trPr>
          <w:trHeight w:val="170"/>
        </w:trPr>
        <w:tc>
          <w:tcPr>
            <w:tcW w:w="975" w:type="dxa"/>
          </w:tcPr>
          <w:p w:rsidR="00AA1409" w:rsidRPr="000C0321" w:rsidRDefault="00AA1409">
            <w:pPr>
              <w:widowControl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val="en-US" w:eastAsia="zh-CN"/>
              </w:rPr>
              <w:t>1950кг</w:t>
            </w:r>
          </w:p>
        </w:tc>
        <w:tc>
          <w:tcPr>
            <w:tcW w:w="8948" w:type="dxa"/>
          </w:tcPr>
          <w:p w:rsidR="00AA1409" w:rsidRPr="000C0321" w:rsidRDefault="00AA1409">
            <w:pPr>
              <w:widowControl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eastAsia="zh-CN"/>
              </w:rPr>
              <w:t>40</w:t>
            </w:r>
          </w:p>
        </w:tc>
      </w:tr>
      <w:tr w:rsidR="00AA1409" w:rsidRPr="000C0321" w:rsidTr="001F2D82">
        <w:trPr>
          <w:trHeight w:val="170"/>
        </w:trPr>
        <w:tc>
          <w:tcPr>
            <w:tcW w:w="975" w:type="dxa"/>
          </w:tcPr>
          <w:p w:rsidR="00AA1409" w:rsidRPr="000C0321" w:rsidRDefault="00AA1409">
            <w:pPr>
              <w:widowControl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val="en-US" w:eastAsia="zh-CN"/>
              </w:rPr>
              <w:t>2450к</w:t>
            </w: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eastAsia="zh-CN"/>
              </w:rPr>
              <w:t>г</w:t>
            </w:r>
          </w:p>
        </w:tc>
        <w:tc>
          <w:tcPr>
            <w:tcW w:w="8948" w:type="dxa"/>
          </w:tcPr>
          <w:p w:rsidR="00AA1409" w:rsidRPr="000C0321" w:rsidRDefault="00AA1409">
            <w:pPr>
              <w:widowControl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eastAsia="zh-CN"/>
              </w:rPr>
              <w:t>30</w:t>
            </w:r>
          </w:p>
        </w:tc>
      </w:tr>
      <w:tr w:rsidR="00AA1409" w:rsidRPr="000C0321" w:rsidTr="001F2D82">
        <w:trPr>
          <w:trHeight w:val="170"/>
        </w:trPr>
        <w:tc>
          <w:tcPr>
            <w:tcW w:w="975" w:type="dxa"/>
          </w:tcPr>
          <w:p w:rsidR="00AA1409" w:rsidRPr="000C0321" w:rsidRDefault="00AA1409">
            <w:pPr>
              <w:widowControl/>
              <w:textAlignment w:val="top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val="en-US" w:eastAsia="zh-CN"/>
              </w:rPr>
              <w:t>2950к</w:t>
            </w: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eastAsia="zh-CN"/>
              </w:rPr>
              <w:t>г</w:t>
            </w:r>
          </w:p>
        </w:tc>
        <w:tc>
          <w:tcPr>
            <w:tcW w:w="8948" w:type="dxa"/>
          </w:tcPr>
          <w:p w:rsidR="00AA1409" w:rsidRPr="000C0321" w:rsidRDefault="00AA1409">
            <w:pPr>
              <w:widowControl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eastAsia="zh-CN"/>
              </w:rPr>
              <w:t>20</w:t>
            </w:r>
          </w:p>
        </w:tc>
      </w:tr>
      <w:tr w:rsidR="00AA1409" w:rsidRPr="000C0321" w:rsidTr="001F2D82">
        <w:trPr>
          <w:trHeight w:val="170"/>
        </w:trPr>
        <w:tc>
          <w:tcPr>
            <w:tcW w:w="975" w:type="dxa"/>
          </w:tcPr>
          <w:p w:rsidR="00AA1409" w:rsidRPr="000C0321" w:rsidRDefault="00AA1409">
            <w:pPr>
              <w:widowControl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val="en-US" w:eastAsia="zh-CN"/>
              </w:rPr>
              <w:t>3450кг</w:t>
            </w:r>
          </w:p>
        </w:tc>
        <w:tc>
          <w:tcPr>
            <w:tcW w:w="8948" w:type="dxa"/>
          </w:tcPr>
          <w:p w:rsidR="00AA1409" w:rsidRPr="000C0321" w:rsidRDefault="00AA1409">
            <w:pPr>
              <w:widowControl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eastAsia="zh-CN"/>
              </w:rPr>
              <w:t>10</w:t>
            </w:r>
          </w:p>
        </w:tc>
      </w:tr>
      <w:tr w:rsidR="00AA1409" w:rsidRPr="000C0321" w:rsidTr="001F2D82">
        <w:trPr>
          <w:trHeight w:val="170"/>
        </w:trPr>
        <w:tc>
          <w:tcPr>
            <w:tcW w:w="975" w:type="dxa"/>
          </w:tcPr>
          <w:p w:rsidR="00AA1409" w:rsidRPr="000C0321" w:rsidRDefault="00AA1409">
            <w:pPr>
              <w:widowControl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val="en-US" w:eastAsia="zh-CN"/>
              </w:rPr>
              <w:t>3950кг</w:t>
            </w:r>
          </w:p>
        </w:tc>
        <w:tc>
          <w:tcPr>
            <w:tcW w:w="8948" w:type="dxa"/>
          </w:tcPr>
          <w:p w:rsidR="00AA1409" w:rsidRPr="000C0321" w:rsidRDefault="00AA1409">
            <w:pPr>
              <w:widowControl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eastAsia="zh-CN"/>
              </w:rPr>
              <w:t>00</w:t>
            </w:r>
          </w:p>
        </w:tc>
      </w:tr>
      <w:tr w:rsidR="00AA1409" w:rsidRPr="000C0321" w:rsidTr="001F2D82">
        <w:trPr>
          <w:trHeight w:val="170"/>
        </w:trPr>
        <w:tc>
          <w:tcPr>
            <w:tcW w:w="975" w:type="dxa"/>
          </w:tcPr>
          <w:p w:rsidR="00AA1409" w:rsidRPr="000C0321" w:rsidRDefault="00AA1409">
            <w:pPr>
              <w:widowControl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val="en-US" w:eastAsia="zh-CN"/>
              </w:rPr>
              <w:t>4450кг</w:t>
            </w:r>
          </w:p>
        </w:tc>
        <w:tc>
          <w:tcPr>
            <w:tcW w:w="8948" w:type="dxa"/>
          </w:tcPr>
          <w:p w:rsidR="00AA1409" w:rsidRPr="000C0321" w:rsidRDefault="00AA1409">
            <w:pPr>
              <w:widowControl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eastAsia="zh-CN"/>
              </w:rPr>
              <w:t>90</w:t>
            </w:r>
          </w:p>
        </w:tc>
      </w:tr>
      <w:tr w:rsidR="00AA1409" w:rsidRPr="000C0321" w:rsidTr="001F2D82">
        <w:trPr>
          <w:trHeight w:val="170"/>
        </w:trPr>
        <w:tc>
          <w:tcPr>
            <w:tcW w:w="975" w:type="dxa"/>
          </w:tcPr>
          <w:p w:rsidR="00AA1409" w:rsidRPr="000C0321" w:rsidRDefault="00AA1409">
            <w:pPr>
              <w:widowControl/>
              <w:textAlignment w:val="top"/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val="en-US" w:eastAsia="zh-CN"/>
              </w:rPr>
              <w:t>4950кг</w:t>
            </w:r>
          </w:p>
        </w:tc>
        <w:tc>
          <w:tcPr>
            <w:tcW w:w="8948" w:type="dxa"/>
          </w:tcPr>
          <w:p w:rsidR="00AA1409" w:rsidRPr="000C0321" w:rsidRDefault="00AA1409">
            <w:pPr>
              <w:widowControl/>
              <w:jc w:val="center"/>
              <w:textAlignment w:val="top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eastAsia="zh-CN"/>
              </w:rPr>
              <w:t>80</w:t>
            </w:r>
          </w:p>
        </w:tc>
      </w:tr>
    </w:tbl>
    <w:p w:rsidR="00B8797C" w:rsidRPr="000C0321" w:rsidRDefault="00B8797C">
      <w:pPr>
        <w:rPr>
          <w:rFonts w:ascii="Arial" w:hAnsi="Arial" w:cs="Arial"/>
          <w:sz w:val="16"/>
          <w:szCs w:val="16"/>
        </w:rPr>
      </w:pPr>
    </w:p>
    <w:p w:rsidR="001F2D82" w:rsidRPr="000C0321" w:rsidRDefault="001F2D82">
      <w:pPr>
        <w:rPr>
          <w:rFonts w:ascii="Arial" w:hAnsi="Arial" w:cs="Arial"/>
          <w:b/>
          <w:bCs/>
          <w:sz w:val="16"/>
          <w:szCs w:val="16"/>
        </w:rPr>
      </w:pPr>
      <w:r w:rsidRPr="000C0321">
        <w:rPr>
          <w:rFonts w:ascii="Arial" w:hAnsi="Arial" w:cs="Arial"/>
          <w:b/>
          <w:bCs/>
          <w:sz w:val="16"/>
          <w:szCs w:val="16"/>
        </w:rPr>
        <w:t>2. Услуги по забору грузов со склада отправителя</w:t>
      </w:r>
      <w:r w:rsidR="004D1165">
        <w:rPr>
          <w:rFonts w:ascii="Arial" w:hAnsi="Arial" w:cs="Arial"/>
          <w:b/>
          <w:bCs/>
          <w:sz w:val="16"/>
          <w:szCs w:val="16"/>
        </w:rPr>
        <w:t xml:space="preserve"> в Китае до склада э</w:t>
      </w:r>
      <w:r w:rsidR="00591CE8">
        <w:rPr>
          <w:rFonts w:ascii="Arial" w:hAnsi="Arial" w:cs="Arial"/>
          <w:b/>
          <w:bCs/>
          <w:sz w:val="16"/>
          <w:szCs w:val="16"/>
        </w:rPr>
        <w:t>кспедитора</w:t>
      </w:r>
      <w:r w:rsidR="004D1165">
        <w:rPr>
          <w:rFonts w:ascii="Arial" w:hAnsi="Arial" w:cs="Arial"/>
          <w:b/>
          <w:bCs/>
          <w:sz w:val="16"/>
          <w:szCs w:val="16"/>
        </w:rPr>
        <w:t xml:space="preserve"> (возможна опция отправки на склад экспедитора силами отправителя)</w:t>
      </w:r>
      <w:r w:rsidRPr="000C0321">
        <w:rPr>
          <w:rFonts w:ascii="Arial" w:hAnsi="Arial" w:cs="Arial"/>
          <w:b/>
          <w:bCs/>
          <w:sz w:val="16"/>
          <w:szCs w:val="16"/>
        </w:rPr>
        <w:br/>
      </w:r>
    </w:p>
    <w:tbl>
      <w:tblPr>
        <w:tblStyle w:val="a7"/>
        <w:tblW w:w="0" w:type="auto"/>
        <w:tblLook w:val="04A0"/>
      </w:tblPr>
      <w:tblGrid>
        <w:gridCol w:w="5353"/>
        <w:gridCol w:w="4673"/>
      </w:tblGrid>
      <w:tr w:rsidR="001F2D82" w:rsidRPr="000C0321" w:rsidTr="001F2D82">
        <w:tc>
          <w:tcPr>
            <w:tcW w:w="5353" w:type="dxa"/>
          </w:tcPr>
          <w:p w:rsidR="001F2D82" w:rsidRPr="000C0321" w:rsidRDefault="001F2D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eastAsia="zh-CN"/>
              </w:rPr>
              <w:t>Центр Китая (Нанкин) в радиусе 700 км, юань\кг</w:t>
            </w:r>
          </w:p>
        </w:tc>
        <w:tc>
          <w:tcPr>
            <w:tcW w:w="4673" w:type="dxa"/>
          </w:tcPr>
          <w:p w:rsidR="001F2D82" w:rsidRPr="000C0321" w:rsidRDefault="000C0321" w:rsidP="000C032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0321">
              <w:rPr>
                <w:rFonts w:ascii="Arial" w:hAnsi="Arial" w:cs="Arial"/>
                <w:bCs/>
                <w:sz w:val="16"/>
                <w:szCs w:val="16"/>
              </w:rPr>
              <w:t>2.1</w:t>
            </w:r>
          </w:p>
        </w:tc>
      </w:tr>
      <w:tr w:rsidR="001F2D82" w:rsidRPr="000C0321" w:rsidTr="001F2D82">
        <w:tc>
          <w:tcPr>
            <w:tcW w:w="5353" w:type="dxa"/>
          </w:tcPr>
          <w:p w:rsidR="001F2D82" w:rsidRPr="000C0321" w:rsidRDefault="001F2D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0321">
              <w:rPr>
                <w:rFonts w:ascii="Arial" w:eastAsia="SimSun" w:hAnsi="Arial" w:cs="Arial"/>
                <w:color w:val="000000"/>
                <w:kern w:val="0"/>
                <w:sz w:val="16"/>
                <w:szCs w:val="16"/>
                <w:lang w:eastAsia="zh-CN"/>
              </w:rPr>
              <w:t>Юг Китая (Гуанчжоу) в радиусе 700 км, юань\кг</w:t>
            </w:r>
          </w:p>
        </w:tc>
        <w:tc>
          <w:tcPr>
            <w:tcW w:w="4673" w:type="dxa"/>
          </w:tcPr>
          <w:p w:rsidR="001F2D82" w:rsidRPr="000C0321" w:rsidRDefault="000C0321" w:rsidP="000C032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C0321">
              <w:rPr>
                <w:rFonts w:ascii="Arial" w:hAnsi="Arial" w:cs="Arial"/>
                <w:bCs/>
                <w:sz w:val="16"/>
                <w:szCs w:val="16"/>
              </w:rPr>
              <w:t>2.5</w:t>
            </w:r>
          </w:p>
        </w:tc>
      </w:tr>
    </w:tbl>
    <w:p w:rsidR="001F2D82" w:rsidRPr="000C0321" w:rsidRDefault="001F2D82">
      <w:pPr>
        <w:rPr>
          <w:rFonts w:ascii="Arial" w:hAnsi="Arial" w:cs="Arial"/>
          <w:b/>
          <w:bCs/>
          <w:sz w:val="16"/>
          <w:szCs w:val="16"/>
        </w:rPr>
      </w:pPr>
    </w:p>
    <w:p w:rsidR="00B8797C" w:rsidRPr="000C0321" w:rsidRDefault="00C33B36">
      <w:pPr>
        <w:rPr>
          <w:rFonts w:ascii="Arial" w:hAnsi="Arial" w:cs="Arial"/>
          <w:b/>
          <w:bCs/>
          <w:sz w:val="16"/>
          <w:szCs w:val="16"/>
        </w:rPr>
      </w:pPr>
      <w:r w:rsidRPr="000C0321">
        <w:rPr>
          <w:rFonts w:ascii="Arial" w:hAnsi="Arial" w:cs="Arial"/>
          <w:b/>
          <w:bCs/>
          <w:sz w:val="16"/>
          <w:szCs w:val="16"/>
        </w:rPr>
        <w:t>2. Дополнительно по оформлению:</w:t>
      </w:r>
    </w:p>
    <w:p w:rsidR="00B8797C" w:rsidRPr="000C0321" w:rsidRDefault="00B8797C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95"/>
        <w:gridCol w:w="4131"/>
      </w:tblGrid>
      <w:tr w:rsidR="00B8797C" w:rsidRPr="000C0321" w:rsidTr="006A2656">
        <w:tc>
          <w:tcPr>
            <w:tcW w:w="5895" w:type="dxa"/>
          </w:tcPr>
          <w:p w:rsidR="00B8797C" w:rsidRPr="000C0321" w:rsidRDefault="00C33B3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b/>
                <w:bCs/>
                <w:sz w:val="16"/>
                <w:szCs w:val="16"/>
              </w:rPr>
              <w:t>Услуга</w:t>
            </w:r>
          </w:p>
        </w:tc>
        <w:tc>
          <w:tcPr>
            <w:tcW w:w="4131" w:type="dxa"/>
          </w:tcPr>
          <w:p w:rsidR="00B8797C" w:rsidRPr="000C0321" w:rsidRDefault="00C33B3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b/>
                <w:bCs/>
                <w:sz w:val="16"/>
                <w:szCs w:val="16"/>
              </w:rPr>
              <w:t>Стоимость</w:t>
            </w:r>
          </w:p>
        </w:tc>
      </w:tr>
      <w:tr w:rsidR="00B8797C" w:rsidRPr="000C0321" w:rsidTr="006A2656">
        <w:tc>
          <w:tcPr>
            <w:tcW w:w="5895" w:type="dxa"/>
          </w:tcPr>
          <w:p w:rsidR="00B8797C" w:rsidRPr="000C0321" w:rsidRDefault="00C33B3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Экспортное оформление в КНР за инвойс\ контракт</w:t>
            </w:r>
          </w:p>
        </w:tc>
        <w:tc>
          <w:tcPr>
            <w:tcW w:w="4131" w:type="dxa"/>
          </w:tcPr>
          <w:p w:rsidR="00B8797C" w:rsidRPr="000C0321" w:rsidRDefault="006A265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По факту от 1</w:t>
            </w:r>
            <w:r w:rsidR="00C33B36" w:rsidRPr="000C0321">
              <w:rPr>
                <w:rFonts w:ascii="Arial" w:hAnsi="Arial" w:cs="Arial"/>
                <w:sz w:val="16"/>
                <w:szCs w:val="16"/>
              </w:rPr>
              <w:t>50</w:t>
            </w:r>
            <w:r w:rsidRPr="000C0321">
              <w:rPr>
                <w:rFonts w:ascii="Arial" w:hAnsi="Arial" w:cs="Arial"/>
                <w:sz w:val="16"/>
                <w:szCs w:val="16"/>
              </w:rPr>
              <w:t xml:space="preserve"> до 450</w:t>
            </w:r>
            <w:r w:rsidR="00C33B36" w:rsidRPr="000C0321">
              <w:rPr>
                <w:rFonts w:ascii="Arial" w:hAnsi="Arial" w:cs="Arial"/>
                <w:sz w:val="16"/>
                <w:szCs w:val="16"/>
              </w:rPr>
              <w:t xml:space="preserve"> юаней КНР по курсу ЦБ+1.5%</w:t>
            </w:r>
          </w:p>
        </w:tc>
      </w:tr>
      <w:tr w:rsidR="00B8797C" w:rsidRPr="000C0321" w:rsidTr="006A2656">
        <w:tc>
          <w:tcPr>
            <w:tcW w:w="5895" w:type="dxa"/>
          </w:tcPr>
          <w:p w:rsidR="00B8797C" w:rsidRPr="000C0321" w:rsidRDefault="00C33B3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Экспортное оформление в КНР при отсутствии инвойс</w:t>
            </w:r>
            <w:r w:rsidR="0025359B">
              <w:rPr>
                <w:rFonts w:ascii="Arial" w:hAnsi="Arial" w:cs="Arial"/>
                <w:sz w:val="16"/>
                <w:szCs w:val="16"/>
              </w:rPr>
              <w:t>а</w:t>
            </w:r>
            <w:r w:rsidRPr="000C0321">
              <w:rPr>
                <w:rFonts w:ascii="Arial" w:hAnsi="Arial" w:cs="Arial"/>
                <w:sz w:val="16"/>
                <w:szCs w:val="16"/>
              </w:rPr>
              <w:t>\ контракт</w:t>
            </w:r>
            <w:r w:rsidR="0025359B">
              <w:rPr>
                <w:rFonts w:ascii="Arial" w:hAnsi="Arial" w:cs="Arial"/>
                <w:sz w:val="16"/>
                <w:szCs w:val="16"/>
              </w:rPr>
              <w:t>а</w:t>
            </w:r>
            <w:r w:rsidRPr="000C0321">
              <w:rPr>
                <w:rFonts w:ascii="Arial" w:hAnsi="Arial" w:cs="Arial"/>
                <w:sz w:val="16"/>
                <w:szCs w:val="16"/>
              </w:rPr>
              <w:t xml:space="preserve"> за партию</w:t>
            </w:r>
          </w:p>
        </w:tc>
        <w:tc>
          <w:tcPr>
            <w:tcW w:w="4131" w:type="dxa"/>
          </w:tcPr>
          <w:p w:rsidR="00B8797C" w:rsidRPr="000C0321" w:rsidRDefault="002535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От </w:t>
            </w:r>
            <w:r w:rsidR="00C33B36" w:rsidRPr="000C0321">
              <w:rPr>
                <w:rFonts w:ascii="Arial" w:hAnsi="Arial" w:cs="Arial"/>
                <w:sz w:val="16"/>
                <w:szCs w:val="16"/>
              </w:rPr>
              <w:t>850 юаней КНР по курсу ЦБ+1.5%</w:t>
            </w:r>
          </w:p>
        </w:tc>
      </w:tr>
      <w:tr w:rsidR="00B8797C" w:rsidRPr="000C0321" w:rsidTr="006A2656">
        <w:tc>
          <w:tcPr>
            <w:tcW w:w="5895" w:type="dxa"/>
          </w:tcPr>
          <w:p w:rsidR="00B8797C" w:rsidRPr="000C0321" w:rsidRDefault="00C33B3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Сбор за негабарит (свыше 500 кг\место или длина свыше 2.4м)</w:t>
            </w:r>
          </w:p>
        </w:tc>
        <w:tc>
          <w:tcPr>
            <w:tcW w:w="4131" w:type="dxa"/>
          </w:tcPr>
          <w:p w:rsidR="00B8797C" w:rsidRPr="000C0321" w:rsidRDefault="00C33B3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15 руб\кг</w:t>
            </w:r>
          </w:p>
        </w:tc>
      </w:tr>
      <w:tr w:rsidR="00B8797C" w:rsidRPr="000C0321" w:rsidTr="006A2656">
        <w:tc>
          <w:tcPr>
            <w:tcW w:w="5895" w:type="dxa"/>
          </w:tcPr>
          <w:p w:rsidR="00B8797C" w:rsidRPr="000C0321" w:rsidRDefault="00C33B3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 xml:space="preserve">Оформление </w:t>
            </w:r>
            <w:r w:rsidRPr="000C0321">
              <w:rPr>
                <w:rFonts w:ascii="Arial" w:hAnsi="Arial" w:cs="Arial"/>
                <w:sz w:val="16"/>
                <w:szCs w:val="16"/>
                <w:lang w:val="en-US"/>
              </w:rPr>
              <w:t>CMR</w:t>
            </w:r>
            <w:r w:rsidR="006B7149" w:rsidRPr="000C0321">
              <w:rPr>
                <w:rFonts w:ascii="Arial" w:hAnsi="Arial" w:cs="Arial"/>
                <w:sz w:val="16"/>
                <w:szCs w:val="16"/>
              </w:rPr>
              <w:t xml:space="preserve"> и транзит</w:t>
            </w:r>
            <w:r w:rsidRPr="000C0321">
              <w:rPr>
                <w:rFonts w:ascii="Arial" w:hAnsi="Arial" w:cs="Arial"/>
                <w:sz w:val="16"/>
                <w:szCs w:val="16"/>
              </w:rPr>
              <w:t xml:space="preserve"> (контракт клиента \</w:t>
            </w:r>
            <w:r w:rsidRPr="000C03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контракт экспедитора</w:t>
            </w:r>
            <w:r w:rsidRPr="000C032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131" w:type="dxa"/>
          </w:tcPr>
          <w:p w:rsidR="00B8797C" w:rsidRPr="000C0321" w:rsidRDefault="00C33B3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 xml:space="preserve">5000 руб \ </w:t>
            </w:r>
            <w:r w:rsidRPr="000C0321">
              <w:rPr>
                <w:rFonts w:ascii="Arial" w:hAnsi="Arial" w:cs="Arial"/>
                <w:b/>
                <w:bCs/>
                <w:sz w:val="16"/>
                <w:szCs w:val="16"/>
              </w:rPr>
              <w:t>Бесплатно</w:t>
            </w:r>
          </w:p>
        </w:tc>
      </w:tr>
      <w:tr w:rsidR="006A2656" w:rsidRPr="000C0321" w:rsidTr="006A2656">
        <w:tc>
          <w:tcPr>
            <w:tcW w:w="5895" w:type="dxa"/>
          </w:tcPr>
          <w:p w:rsidR="006A2656" w:rsidRPr="000C0321" w:rsidRDefault="006A265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Брокерские услуги (контракт клиента)</w:t>
            </w:r>
          </w:p>
        </w:tc>
        <w:tc>
          <w:tcPr>
            <w:tcW w:w="4131" w:type="dxa"/>
          </w:tcPr>
          <w:p w:rsidR="006A2656" w:rsidRPr="000C0321" w:rsidRDefault="006A265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20000 руб</w:t>
            </w:r>
          </w:p>
        </w:tc>
      </w:tr>
      <w:tr w:rsidR="006A2656" w:rsidRPr="000C0321" w:rsidTr="006A2656">
        <w:tc>
          <w:tcPr>
            <w:tcW w:w="5895" w:type="dxa"/>
          </w:tcPr>
          <w:p w:rsidR="006A2656" w:rsidRPr="000C0321" w:rsidRDefault="006A265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Сканирование документов на МАПП (контракт клиента)</w:t>
            </w:r>
          </w:p>
        </w:tc>
        <w:tc>
          <w:tcPr>
            <w:tcW w:w="4131" w:type="dxa"/>
          </w:tcPr>
          <w:p w:rsidR="006A2656" w:rsidRPr="000C0321" w:rsidRDefault="006A265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 xml:space="preserve">Скан – 1000 руб\ </w:t>
            </w:r>
            <w:r w:rsidR="004D1165">
              <w:rPr>
                <w:rFonts w:ascii="Arial" w:hAnsi="Arial" w:cs="Arial"/>
                <w:sz w:val="16"/>
                <w:szCs w:val="16"/>
              </w:rPr>
              <w:t>пакет</w:t>
            </w:r>
          </w:p>
        </w:tc>
      </w:tr>
      <w:tr w:rsidR="006A2656" w:rsidRPr="000C0321" w:rsidTr="006A2656">
        <w:tc>
          <w:tcPr>
            <w:tcW w:w="5895" w:type="dxa"/>
          </w:tcPr>
          <w:p w:rsidR="006A2656" w:rsidRPr="000C0321" w:rsidRDefault="006A265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Услуги специалиста при назначении досмотра\осмотра</w:t>
            </w:r>
          </w:p>
        </w:tc>
        <w:tc>
          <w:tcPr>
            <w:tcW w:w="4131" w:type="dxa"/>
          </w:tcPr>
          <w:p w:rsidR="006A2656" w:rsidRPr="000C0321" w:rsidRDefault="006A265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 xml:space="preserve">Договорная </w:t>
            </w:r>
            <w:proofErr w:type="gramStart"/>
            <w:r w:rsidRPr="000C0321">
              <w:rPr>
                <w:rFonts w:ascii="Arial" w:hAnsi="Arial" w:cs="Arial"/>
                <w:sz w:val="16"/>
                <w:szCs w:val="16"/>
              </w:rPr>
              <w:t xml:space="preserve">( </w:t>
            </w:r>
            <w:proofErr w:type="gramEnd"/>
            <w:r w:rsidRPr="000C0321">
              <w:rPr>
                <w:rFonts w:ascii="Arial" w:hAnsi="Arial" w:cs="Arial"/>
                <w:sz w:val="16"/>
                <w:szCs w:val="16"/>
              </w:rPr>
              <w:t>ориентировочно от 30000 руб\ТД)</w:t>
            </w:r>
          </w:p>
        </w:tc>
      </w:tr>
      <w:tr w:rsidR="006A2656" w:rsidRPr="000C0321" w:rsidTr="006A2656">
        <w:tc>
          <w:tcPr>
            <w:tcW w:w="5895" w:type="dxa"/>
          </w:tcPr>
          <w:p w:rsidR="006A2656" w:rsidRPr="000C0321" w:rsidRDefault="006A265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Услуги СВХ при назначении таможенных процедур</w:t>
            </w:r>
          </w:p>
        </w:tc>
        <w:tc>
          <w:tcPr>
            <w:tcW w:w="4131" w:type="dxa"/>
          </w:tcPr>
          <w:p w:rsidR="006A2656" w:rsidRPr="000C0321" w:rsidRDefault="002535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</w:t>
            </w:r>
            <w:r w:rsidR="006A2656" w:rsidRPr="000C0321">
              <w:rPr>
                <w:rFonts w:ascii="Arial" w:hAnsi="Arial" w:cs="Arial"/>
                <w:sz w:val="16"/>
                <w:szCs w:val="16"/>
              </w:rPr>
              <w:t>ыставляется по факту</w:t>
            </w:r>
          </w:p>
        </w:tc>
      </w:tr>
      <w:tr w:rsidR="006A2656" w:rsidRPr="000C0321" w:rsidTr="006A2656">
        <w:tc>
          <w:tcPr>
            <w:tcW w:w="5895" w:type="dxa"/>
          </w:tcPr>
          <w:p w:rsidR="006A2656" w:rsidRPr="000C0321" w:rsidRDefault="006A265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Услуги по сертификации\ разрешительным документам от серторгана</w:t>
            </w:r>
          </w:p>
        </w:tc>
        <w:tc>
          <w:tcPr>
            <w:tcW w:w="4131" w:type="dxa"/>
          </w:tcPr>
          <w:p w:rsidR="006A2656" w:rsidRPr="000C0321" w:rsidRDefault="006A265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Согласно тех регламенту</w:t>
            </w:r>
          </w:p>
        </w:tc>
      </w:tr>
    </w:tbl>
    <w:p w:rsidR="00B8797C" w:rsidRPr="000C0321" w:rsidRDefault="00B8797C">
      <w:pPr>
        <w:rPr>
          <w:rFonts w:ascii="Arial" w:hAnsi="Arial" w:cs="Arial"/>
          <w:sz w:val="16"/>
          <w:szCs w:val="16"/>
        </w:rPr>
      </w:pPr>
    </w:p>
    <w:p w:rsidR="00B8797C" w:rsidRPr="000C0321" w:rsidRDefault="00C33B36">
      <w:pPr>
        <w:rPr>
          <w:rFonts w:ascii="Arial" w:hAnsi="Arial" w:cs="Arial"/>
          <w:b/>
          <w:bCs/>
          <w:sz w:val="16"/>
          <w:szCs w:val="16"/>
        </w:rPr>
      </w:pPr>
      <w:r w:rsidRPr="000C0321">
        <w:rPr>
          <w:rFonts w:ascii="Arial" w:hAnsi="Arial" w:cs="Arial"/>
          <w:b/>
          <w:bCs/>
          <w:sz w:val="16"/>
          <w:szCs w:val="16"/>
        </w:rPr>
        <w:t>3. Дополнительно по логистике:</w:t>
      </w:r>
    </w:p>
    <w:p w:rsidR="00B8797C" w:rsidRPr="000C0321" w:rsidRDefault="00B8797C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95"/>
        <w:gridCol w:w="4531"/>
      </w:tblGrid>
      <w:tr w:rsidR="00B8797C" w:rsidRPr="000C0321">
        <w:tc>
          <w:tcPr>
            <w:tcW w:w="5495" w:type="dxa"/>
          </w:tcPr>
          <w:p w:rsidR="00B8797C" w:rsidRPr="000C0321" w:rsidRDefault="00C33B3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Услуга</w:t>
            </w:r>
          </w:p>
        </w:tc>
        <w:tc>
          <w:tcPr>
            <w:tcW w:w="4531" w:type="dxa"/>
          </w:tcPr>
          <w:p w:rsidR="00B8797C" w:rsidRPr="000C0321" w:rsidRDefault="00C33B3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стоимость</w:t>
            </w:r>
          </w:p>
        </w:tc>
      </w:tr>
      <w:tr w:rsidR="00B8797C" w:rsidRPr="000C0321">
        <w:tc>
          <w:tcPr>
            <w:tcW w:w="5495" w:type="dxa"/>
          </w:tcPr>
          <w:p w:rsidR="00B8797C" w:rsidRPr="000C0321" w:rsidRDefault="00C33B3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Быстрая доставка авто-авиа (дополнительно к основному тарифу)</w:t>
            </w:r>
          </w:p>
        </w:tc>
        <w:tc>
          <w:tcPr>
            <w:tcW w:w="4531" w:type="dxa"/>
          </w:tcPr>
          <w:p w:rsidR="00B8797C" w:rsidRPr="000C0321" w:rsidRDefault="00591C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+17</w:t>
            </w:r>
            <w:r w:rsidR="00C33B36" w:rsidRPr="000C0321">
              <w:rPr>
                <w:rFonts w:ascii="Arial" w:hAnsi="Arial" w:cs="Arial"/>
                <w:sz w:val="16"/>
                <w:szCs w:val="16"/>
              </w:rPr>
              <w:t>0 руб\кг</w:t>
            </w:r>
            <w:r>
              <w:rPr>
                <w:rFonts w:ascii="Arial" w:hAnsi="Arial" w:cs="Arial"/>
                <w:sz w:val="16"/>
                <w:szCs w:val="16"/>
              </w:rPr>
              <w:t xml:space="preserve"> в обычный сезон или по согласованному тарифу в высокий сезон</w:t>
            </w:r>
          </w:p>
        </w:tc>
      </w:tr>
      <w:tr w:rsidR="00B8797C" w:rsidRPr="000C0321">
        <w:tc>
          <w:tcPr>
            <w:tcW w:w="5495" w:type="dxa"/>
          </w:tcPr>
          <w:p w:rsidR="00B8797C" w:rsidRPr="000C0321" w:rsidRDefault="00C33B3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Доставка по Москве и в ближайшие регионы от СВХ Экспедитора или аэропорта</w:t>
            </w:r>
          </w:p>
        </w:tc>
        <w:tc>
          <w:tcPr>
            <w:tcW w:w="4531" w:type="dxa"/>
          </w:tcPr>
          <w:p w:rsidR="00B8797C" w:rsidRPr="000C0321" w:rsidRDefault="00C33B3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По ценам основных курьерских компаний на выбор Клиента \ Экспедитора</w:t>
            </w:r>
            <w:r w:rsidR="00591CE8">
              <w:rPr>
                <w:rFonts w:ascii="Arial" w:hAnsi="Arial" w:cs="Arial"/>
                <w:sz w:val="16"/>
                <w:szCs w:val="16"/>
              </w:rPr>
              <w:t xml:space="preserve"> + услуги по ПРР на СВХ или самовывоз</w:t>
            </w:r>
          </w:p>
        </w:tc>
      </w:tr>
      <w:tr w:rsidR="00B8797C" w:rsidRPr="000C0321">
        <w:tc>
          <w:tcPr>
            <w:tcW w:w="5495" w:type="dxa"/>
          </w:tcPr>
          <w:p w:rsidR="00B8797C" w:rsidRPr="000C0321" w:rsidRDefault="00591C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Доставка в регионы РФ от промежуточных складов в </w:t>
            </w:r>
            <w:r w:rsidRPr="00591CE8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</w:rPr>
              <w:t>Новосибирск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</w:rPr>
              <w:t xml:space="preserve">е, Екатеринбурге, Перми, </w:t>
            </w:r>
            <w:r w:rsidRPr="00591CE8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</w:rPr>
              <w:t>Красноярск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</w:rPr>
              <w:t>е</w:t>
            </w:r>
          </w:p>
        </w:tc>
        <w:tc>
          <w:tcPr>
            <w:tcW w:w="4531" w:type="dxa"/>
          </w:tcPr>
          <w:p w:rsidR="00B8797C" w:rsidRPr="000C0321" w:rsidRDefault="00591CE8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По ценам основных курьерских компаний на выбор Клиента \ Экспедитора</w:t>
            </w:r>
            <w:r>
              <w:rPr>
                <w:rFonts w:ascii="Arial" w:hAnsi="Arial" w:cs="Arial"/>
                <w:sz w:val="16"/>
                <w:szCs w:val="16"/>
              </w:rPr>
              <w:t xml:space="preserve"> + услуги по ПРР на СВХ или самовывоз</w:t>
            </w:r>
          </w:p>
        </w:tc>
      </w:tr>
    </w:tbl>
    <w:p w:rsidR="00B8797C" w:rsidRPr="000C0321" w:rsidRDefault="00B8797C">
      <w:pPr>
        <w:rPr>
          <w:rFonts w:ascii="Arial" w:hAnsi="Arial" w:cs="Arial"/>
          <w:sz w:val="16"/>
          <w:szCs w:val="16"/>
        </w:rPr>
      </w:pPr>
    </w:p>
    <w:p w:rsidR="00B8797C" w:rsidRPr="000C0321" w:rsidRDefault="00C33B36">
      <w:pPr>
        <w:rPr>
          <w:rFonts w:ascii="Arial" w:hAnsi="Arial" w:cs="Arial"/>
          <w:sz w:val="16"/>
          <w:szCs w:val="16"/>
        </w:rPr>
      </w:pPr>
      <w:r w:rsidRPr="000C0321">
        <w:rPr>
          <w:rFonts w:ascii="Arial" w:hAnsi="Arial" w:cs="Arial"/>
          <w:b/>
          <w:bCs/>
          <w:sz w:val="16"/>
          <w:szCs w:val="16"/>
        </w:rPr>
        <w:t>4. Важные моменты:</w:t>
      </w:r>
      <w:r w:rsidRPr="000C0321">
        <w:rPr>
          <w:rFonts w:ascii="Arial" w:hAnsi="Arial" w:cs="Arial"/>
          <w:b/>
          <w:bCs/>
          <w:sz w:val="16"/>
          <w:szCs w:val="16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13"/>
        <w:gridCol w:w="5013"/>
      </w:tblGrid>
      <w:tr w:rsidR="00B8797C" w:rsidRPr="000C0321">
        <w:tc>
          <w:tcPr>
            <w:tcW w:w="5013" w:type="dxa"/>
          </w:tcPr>
          <w:p w:rsidR="00B8797C" w:rsidRPr="000C0321" w:rsidRDefault="00C33B3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 xml:space="preserve">Соотношение веса и объёма грузов </w:t>
            </w:r>
            <w:proofErr w:type="gramStart"/>
            <w:r w:rsidRPr="000C0321">
              <w:rPr>
                <w:rFonts w:ascii="Arial" w:hAnsi="Arial" w:cs="Arial"/>
                <w:sz w:val="16"/>
                <w:szCs w:val="16"/>
              </w:rPr>
              <w:t>–р</w:t>
            </w:r>
            <w:proofErr w:type="gramEnd"/>
            <w:r w:rsidRPr="000C0321">
              <w:rPr>
                <w:rFonts w:ascii="Arial" w:hAnsi="Arial" w:cs="Arial"/>
                <w:sz w:val="16"/>
                <w:szCs w:val="16"/>
              </w:rPr>
              <w:t>асчётная плотность</w:t>
            </w:r>
          </w:p>
        </w:tc>
        <w:tc>
          <w:tcPr>
            <w:tcW w:w="5013" w:type="dxa"/>
          </w:tcPr>
          <w:p w:rsidR="00B8797C" w:rsidRPr="000C0321" w:rsidRDefault="00C33B3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167кг\м3</w:t>
            </w:r>
          </w:p>
        </w:tc>
      </w:tr>
      <w:tr w:rsidR="00B8797C" w:rsidRPr="000C0321">
        <w:tc>
          <w:tcPr>
            <w:tcW w:w="5013" w:type="dxa"/>
          </w:tcPr>
          <w:p w:rsidR="00B8797C" w:rsidRPr="000C0321" w:rsidRDefault="00C33B3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Минимально оплачиваемый вес</w:t>
            </w:r>
          </w:p>
        </w:tc>
        <w:tc>
          <w:tcPr>
            <w:tcW w:w="5013" w:type="dxa"/>
          </w:tcPr>
          <w:p w:rsidR="00B8797C" w:rsidRPr="000C0321" w:rsidRDefault="00C33B36">
            <w:pPr>
              <w:rPr>
                <w:rFonts w:ascii="Arial" w:hAnsi="Arial" w:cs="Arial"/>
                <w:sz w:val="16"/>
                <w:szCs w:val="16"/>
              </w:rPr>
            </w:pPr>
            <w:r w:rsidRPr="000C0321">
              <w:rPr>
                <w:rFonts w:ascii="Arial" w:hAnsi="Arial" w:cs="Arial"/>
                <w:sz w:val="16"/>
                <w:szCs w:val="16"/>
              </w:rPr>
              <w:t>100 кг</w:t>
            </w:r>
          </w:p>
        </w:tc>
      </w:tr>
    </w:tbl>
    <w:p w:rsidR="00B8797C" w:rsidRPr="000C0321" w:rsidRDefault="00B8797C">
      <w:pPr>
        <w:rPr>
          <w:rFonts w:ascii="Arial" w:hAnsi="Arial" w:cs="Arial"/>
          <w:sz w:val="16"/>
          <w:szCs w:val="16"/>
        </w:rPr>
      </w:pPr>
    </w:p>
    <w:p w:rsidR="00B8797C" w:rsidRPr="000C0321" w:rsidRDefault="00C33B36">
      <w:pPr>
        <w:rPr>
          <w:rFonts w:ascii="Arial" w:hAnsi="Arial" w:cs="Arial"/>
          <w:b/>
          <w:bCs/>
          <w:sz w:val="16"/>
          <w:szCs w:val="16"/>
        </w:rPr>
      </w:pPr>
      <w:r w:rsidRPr="000C0321">
        <w:rPr>
          <w:rFonts w:ascii="Arial" w:hAnsi="Arial" w:cs="Arial"/>
          <w:b/>
          <w:bCs/>
          <w:sz w:val="16"/>
          <w:szCs w:val="16"/>
        </w:rPr>
        <w:t>5. Иное:</w:t>
      </w:r>
      <w:r w:rsidRPr="000C0321">
        <w:rPr>
          <w:rFonts w:ascii="Arial" w:hAnsi="Arial" w:cs="Arial"/>
          <w:b/>
          <w:bCs/>
          <w:sz w:val="16"/>
          <w:szCs w:val="16"/>
        </w:rPr>
        <w:tab/>
      </w:r>
    </w:p>
    <w:p w:rsidR="00B8797C" w:rsidRPr="000C0321" w:rsidRDefault="00B8797C">
      <w:pPr>
        <w:rPr>
          <w:rFonts w:ascii="Arial" w:hAnsi="Arial" w:cs="Arial"/>
          <w:sz w:val="16"/>
          <w:szCs w:val="16"/>
        </w:rPr>
      </w:pPr>
    </w:p>
    <w:p w:rsidR="00B8797C" w:rsidRPr="000C0321" w:rsidRDefault="00C33B36">
      <w:pPr>
        <w:rPr>
          <w:rFonts w:ascii="Arial" w:hAnsi="Arial" w:cs="Arial"/>
          <w:sz w:val="16"/>
          <w:szCs w:val="16"/>
        </w:rPr>
      </w:pPr>
      <w:r w:rsidRPr="000C0321">
        <w:rPr>
          <w:rFonts w:ascii="Arial" w:hAnsi="Arial" w:cs="Arial"/>
          <w:sz w:val="16"/>
          <w:szCs w:val="16"/>
        </w:rPr>
        <w:t>- при отправке на прямой контракт клиент должен предоставить: контракт, упаковочный лист, инвойс, спецификацию по форме брокера, разрешительные документы (сертификаты, ДС, лицензии), карточку компании, учредительные документы.</w:t>
      </w:r>
    </w:p>
    <w:p w:rsidR="00C33B36" w:rsidRPr="00591CE8" w:rsidRDefault="00C33B36">
      <w:pPr>
        <w:rPr>
          <w:rFonts w:ascii="Arial" w:hAnsi="Arial" w:cs="Arial"/>
          <w:sz w:val="16"/>
          <w:szCs w:val="16"/>
        </w:rPr>
      </w:pPr>
      <w:r w:rsidRPr="000C0321">
        <w:rPr>
          <w:rFonts w:ascii="Arial" w:hAnsi="Arial" w:cs="Arial"/>
          <w:sz w:val="16"/>
          <w:szCs w:val="16"/>
        </w:rPr>
        <w:t xml:space="preserve">- дополнительные  расходы в процессе оформления перевозки  - простои, досмотры, услуги СВХ при досмотрах и иные, возникшие при новых обстоятельствах — перевыствляются автоматически согласно </w:t>
      </w:r>
      <w:r w:rsidRPr="000C0321">
        <w:rPr>
          <w:rFonts w:ascii="Arial" w:hAnsi="Arial" w:cs="Arial"/>
          <w:sz w:val="16"/>
          <w:szCs w:val="16"/>
          <w:lang w:val="en-US"/>
        </w:rPr>
        <w:t>CMR</w:t>
      </w:r>
      <w:r w:rsidRPr="000C0321">
        <w:rPr>
          <w:rFonts w:ascii="Arial" w:hAnsi="Arial" w:cs="Arial"/>
          <w:sz w:val="16"/>
          <w:szCs w:val="16"/>
        </w:rPr>
        <w:t xml:space="preserve"> и счетам СВХ.</w:t>
      </w:r>
    </w:p>
    <w:sectPr w:rsidR="00C33B36" w:rsidRPr="00591CE8" w:rsidSect="00B8797C">
      <w:pgSz w:w="11906" w:h="16838"/>
      <w:pgMar w:top="275" w:right="1121" w:bottom="1125" w:left="975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0000"/>
  <w:defaultTabStop w:val="706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115FA2"/>
    <w:rsid w:val="0008283B"/>
    <w:rsid w:val="000A2FE4"/>
    <w:rsid w:val="000C0321"/>
    <w:rsid w:val="00115FA2"/>
    <w:rsid w:val="001A6F28"/>
    <w:rsid w:val="001D1A06"/>
    <w:rsid w:val="001F2D82"/>
    <w:rsid w:val="0025359B"/>
    <w:rsid w:val="002A00DD"/>
    <w:rsid w:val="002C6D61"/>
    <w:rsid w:val="00381B90"/>
    <w:rsid w:val="004851FC"/>
    <w:rsid w:val="004914C1"/>
    <w:rsid w:val="004D1165"/>
    <w:rsid w:val="004F1F02"/>
    <w:rsid w:val="00561E9E"/>
    <w:rsid w:val="00577F59"/>
    <w:rsid w:val="00591A1F"/>
    <w:rsid w:val="00591CE8"/>
    <w:rsid w:val="00666951"/>
    <w:rsid w:val="00683E91"/>
    <w:rsid w:val="006A2656"/>
    <w:rsid w:val="006B7149"/>
    <w:rsid w:val="006F339F"/>
    <w:rsid w:val="007B0ADD"/>
    <w:rsid w:val="00874067"/>
    <w:rsid w:val="009C50AE"/>
    <w:rsid w:val="00AA1409"/>
    <w:rsid w:val="00B81A04"/>
    <w:rsid w:val="00B8797C"/>
    <w:rsid w:val="00B944B8"/>
    <w:rsid w:val="00BA3FC3"/>
    <w:rsid w:val="00BC3342"/>
    <w:rsid w:val="00BE44E6"/>
    <w:rsid w:val="00BF5A8B"/>
    <w:rsid w:val="00C33B36"/>
    <w:rsid w:val="00C8454F"/>
    <w:rsid w:val="00DD6832"/>
    <w:rsid w:val="00E73E42"/>
    <w:rsid w:val="00F97D56"/>
    <w:rsid w:val="29D3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97C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797C"/>
    <w:rPr>
      <w:color w:val="000080"/>
      <w:u w:val="single"/>
    </w:rPr>
  </w:style>
  <w:style w:type="character" w:styleId="a4">
    <w:name w:val="Strong"/>
    <w:qFormat/>
    <w:rsid w:val="00B8797C"/>
    <w:rPr>
      <w:b/>
      <w:bCs/>
    </w:rPr>
  </w:style>
  <w:style w:type="paragraph" w:styleId="a5">
    <w:name w:val="Body Text"/>
    <w:basedOn w:val="a"/>
    <w:rsid w:val="00B8797C"/>
    <w:pPr>
      <w:spacing w:after="120"/>
    </w:pPr>
  </w:style>
  <w:style w:type="paragraph" w:styleId="a6">
    <w:name w:val="List"/>
    <w:basedOn w:val="a5"/>
    <w:rsid w:val="00B8797C"/>
    <w:rPr>
      <w:rFonts w:cs="Tahoma"/>
    </w:rPr>
  </w:style>
  <w:style w:type="table" w:styleId="a7">
    <w:name w:val="Table Grid"/>
    <w:basedOn w:val="a1"/>
    <w:uiPriority w:val="59"/>
    <w:rsid w:val="00B87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B8797C"/>
  </w:style>
  <w:style w:type="character" w:customStyle="1" w:styleId="WW8Num1z1">
    <w:name w:val="WW8Num1z1"/>
    <w:rsid w:val="00B8797C"/>
  </w:style>
  <w:style w:type="character" w:customStyle="1" w:styleId="WW8Num1z2">
    <w:name w:val="WW8Num1z2"/>
    <w:rsid w:val="00B8797C"/>
  </w:style>
  <w:style w:type="character" w:customStyle="1" w:styleId="WW8Num1z3">
    <w:name w:val="WW8Num1z3"/>
    <w:rsid w:val="00B8797C"/>
  </w:style>
  <w:style w:type="character" w:customStyle="1" w:styleId="WW8Num1z4">
    <w:name w:val="WW8Num1z4"/>
    <w:rsid w:val="00B8797C"/>
  </w:style>
  <w:style w:type="character" w:customStyle="1" w:styleId="WW8Num1z5">
    <w:name w:val="WW8Num1z5"/>
    <w:rsid w:val="00B8797C"/>
  </w:style>
  <w:style w:type="character" w:customStyle="1" w:styleId="WW8Num1z6">
    <w:name w:val="WW8Num1z6"/>
    <w:rsid w:val="00B8797C"/>
  </w:style>
  <w:style w:type="character" w:customStyle="1" w:styleId="WW8Num1z7">
    <w:name w:val="WW8Num1z7"/>
    <w:rsid w:val="00B8797C"/>
  </w:style>
  <w:style w:type="character" w:customStyle="1" w:styleId="WW8Num1z8">
    <w:name w:val="WW8Num1z8"/>
    <w:rsid w:val="00B8797C"/>
  </w:style>
  <w:style w:type="character" w:customStyle="1" w:styleId="WW8Num2z0">
    <w:name w:val="WW8Num2z0"/>
    <w:rsid w:val="00B8797C"/>
    <w:rPr>
      <w:rFonts w:ascii="Symbol" w:hAnsi="Symbol" w:cs="OpenSymbol"/>
      <w:lang w:val="ru-RU"/>
    </w:rPr>
  </w:style>
  <w:style w:type="character" w:customStyle="1" w:styleId="WW8Num3z0">
    <w:name w:val="WW8Num3z0"/>
    <w:rsid w:val="00B8797C"/>
    <w:rPr>
      <w:rFonts w:ascii="Symbol" w:hAnsi="Symbol" w:cs="OpenSymbol"/>
    </w:rPr>
  </w:style>
  <w:style w:type="character" w:customStyle="1" w:styleId="WW8Num4z0">
    <w:name w:val="WW8Num4z0"/>
    <w:rsid w:val="00B8797C"/>
    <w:rPr>
      <w:rFonts w:ascii="Symbol" w:hAnsi="Symbol" w:cs="OpenSymbol"/>
    </w:rPr>
  </w:style>
  <w:style w:type="character" w:customStyle="1" w:styleId="WW8Num5z0">
    <w:name w:val="WW8Num5z0"/>
    <w:rsid w:val="00B8797C"/>
  </w:style>
  <w:style w:type="character" w:customStyle="1" w:styleId="WW8Num5z1">
    <w:name w:val="WW8Num5z1"/>
    <w:rsid w:val="00B8797C"/>
  </w:style>
  <w:style w:type="character" w:customStyle="1" w:styleId="WW8Num5z2">
    <w:name w:val="WW8Num5z2"/>
    <w:rsid w:val="00B8797C"/>
  </w:style>
  <w:style w:type="character" w:customStyle="1" w:styleId="WW8Num5z3">
    <w:name w:val="WW8Num5z3"/>
    <w:rsid w:val="00B8797C"/>
  </w:style>
  <w:style w:type="character" w:customStyle="1" w:styleId="WW8Num5z4">
    <w:name w:val="WW8Num5z4"/>
    <w:rsid w:val="00B8797C"/>
  </w:style>
  <w:style w:type="character" w:customStyle="1" w:styleId="WW8Num5z5">
    <w:name w:val="WW8Num5z5"/>
    <w:rsid w:val="00B8797C"/>
  </w:style>
  <w:style w:type="character" w:customStyle="1" w:styleId="WW8Num5z6">
    <w:name w:val="WW8Num5z6"/>
    <w:rsid w:val="00B8797C"/>
  </w:style>
  <w:style w:type="character" w:customStyle="1" w:styleId="WW8Num5z7">
    <w:name w:val="WW8Num5z7"/>
    <w:rsid w:val="00B8797C"/>
  </w:style>
  <w:style w:type="character" w:customStyle="1" w:styleId="WW8Num5z8">
    <w:name w:val="WW8Num5z8"/>
    <w:rsid w:val="00B8797C"/>
  </w:style>
  <w:style w:type="character" w:customStyle="1" w:styleId="a8">
    <w:name w:val="Символ нумерации"/>
    <w:rsid w:val="00B8797C"/>
  </w:style>
  <w:style w:type="character" w:customStyle="1" w:styleId="a9">
    <w:name w:val="Маркеры списка"/>
    <w:rsid w:val="00B8797C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5"/>
    <w:rsid w:val="00B8797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">
    <w:name w:val="Название1"/>
    <w:basedOn w:val="a"/>
    <w:rsid w:val="00B8797C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B8797C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rsid w:val="00B8797C"/>
    <w:pPr>
      <w:suppressLineNumbers/>
    </w:pPr>
  </w:style>
  <w:style w:type="paragraph" w:customStyle="1" w:styleId="ac">
    <w:name w:val="Заголовок таблицы"/>
    <w:basedOn w:val="ab"/>
    <w:rsid w:val="00B8797C"/>
    <w:pPr>
      <w:jc w:val="center"/>
    </w:pPr>
    <w:rPr>
      <w:b/>
      <w:bCs/>
    </w:rPr>
  </w:style>
  <w:style w:type="paragraph" w:customStyle="1" w:styleId="ad">
    <w:name w:val="Колонтитул"/>
    <w:rsid w:val="00B8797C"/>
    <w:rPr>
      <w:rFonts w:ascii="Helvetica Neue" w:eastAsia="Arial Unicode MS" w:hAnsi="Helvetica Neue" w:cs="Arial Unicode MS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7356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WPS_1679893167</dc:creator>
  <cp:lastModifiedBy>Vladislav Odnokolenko</cp:lastModifiedBy>
  <cp:revision>13</cp:revision>
  <cp:lastPrinted>1995-11-21T18:41:00Z</cp:lastPrinted>
  <dcterms:created xsi:type="dcterms:W3CDTF">2023-06-14T07:38:00Z</dcterms:created>
  <dcterms:modified xsi:type="dcterms:W3CDTF">2024-03-01T08:48:00Z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73A4254757A543BAA1016CD6AB62BD54</vt:lpwstr>
  </property>
</Properties>
</file>